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3D" w:rsidRDefault="009B394D" w:rsidP="009B394D">
      <w:pPr>
        <w:spacing w:after="0" w:line="240" w:lineRule="auto"/>
        <w:jc w:val="center"/>
        <w:rPr>
          <w:rFonts w:ascii="Times New Roman" w:eastAsia="Times New Roman" w:hAnsi="Times New Roman" w:cs="Times New Roman"/>
          <w:b/>
          <w:sz w:val="28"/>
          <w:szCs w:val="28"/>
          <w:lang w:eastAsia="ru-RU"/>
        </w:rPr>
      </w:pPr>
      <w:r w:rsidRPr="009B394D">
        <w:rPr>
          <w:rFonts w:ascii="Times New Roman" w:eastAsia="Times New Roman" w:hAnsi="Times New Roman" w:cs="Times New Roman"/>
          <w:b/>
          <w:sz w:val="28"/>
          <w:szCs w:val="28"/>
          <w:lang w:eastAsia="ru-RU"/>
        </w:rPr>
        <w:t xml:space="preserve">Итоги проведения публичного мероприятия правоприменительной практики Волжско-Окского управления </w:t>
      </w:r>
      <w:proofErr w:type="spellStart"/>
      <w:r w:rsidRPr="009B394D">
        <w:rPr>
          <w:rFonts w:ascii="Times New Roman" w:eastAsia="Times New Roman" w:hAnsi="Times New Roman" w:cs="Times New Roman"/>
          <w:b/>
          <w:sz w:val="28"/>
          <w:szCs w:val="28"/>
          <w:lang w:eastAsia="ru-RU"/>
        </w:rPr>
        <w:t>Ростехнадзора</w:t>
      </w:r>
      <w:proofErr w:type="spellEnd"/>
    </w:p>
    <w:p w:rsidR="009B394D" w:rsidRPr="009B394D" w:rsidRDefault="009B394D" w:rsidP="009B39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сентября 2017 года</w:t>
      </w:r>
    </w:p>
    <w:p w:rsidR="009B394D" w:rsidRPr="009B394D" w:rsidRDefault="009B394D" w:rsidP="009B394D">
      <w:pPr>
        <w:spacing w:after="0" w:line="240" w:lineRule="auto"/>
        <w:jc w:val="center"/>
        <w:rPr>
          <w:rFonts w:ascii="Times New Roman" w:eastAsia="Times New Roman" w:hAnsi="Times New Roman" w:cs="Times New Roman"/>
          <w:b/>
          <w:sz w:val="28"/>
          <w:szCs w:val="28"/>
          <w:lang w:eastAsia="ru-RU"/>
        </w:rPr>
      </w:pPr>
    </w:p>
    <w:p w:rsidR="00A17A3D" w:rsidRPr="009B394D" w:rsidRDefault="00A17A3D" w:rsidP="009B394D">
      <w:pPr>
        <w:spacing w:after="0"/>
        <w:ind w:firstLine="709"/>
        <w:jc w:val="both"/>
        <w:rPr>
          <w:rFonts w:ascii="Times New Roman" w:hAnsi="Times New Roman" w:cs="Times New Roman"/>
          <w:sz w:val="28"/>
          <w:szCs w:val="28"/>
        </w:rPr>
      </w:pPr>
      <w:r w:rsidRPr="009B394D">
        <w:rPr>
          <w:rFonts w:ascii="Times New Roman" w:eastAsia="Times New Roman" w:hAnsi="Times New Roman" w:cs="Times New Roman"/>
          <w:sz w:val="28"/>
          <w:szCs w:val="28"/>
          <w:lang w:eastAsia="ru-RU"/>
        </w:rPr>
        <w:t xml:space="preserve">В рамках исполнения положений приоритетной программы «Реформа контрольной и надзорной деятельности», соисполнителем которой является </w:t>
      </w:r>
      <w:proofErr w:type="spellStart"/>
      <w:r w:rsidRPr="009B394D">
        <w:rPr>
          <w:rFonts w:ascii="Times New Roman" w:eastAsia="Times New Roman" w:hAnsi="Times New Roman" w:cs="Times New Roman"/>
          <w:sz w:val="28"/>
          <w:szCs w:val="28"/>
          <w:lang w:eastAsia="ru-RU"/>
        </w:rPr>
        <w:t>Ростехнадзор</w:t>
      </w:r>
      <w:proofErr w:type="spellEnd"/>
      <w:r w:rsidRPr="009B394D">
        <w:rPr>
          <w:rFonts w:ascii="Times New Roman" w:eastAsia="Times New Roman" w:hAnsi="Times New Roman" w:cs="Times New Roman"/>
          <w:sz w:val="28"/>
          <w:szCs w:val="28"/>
          <w:lang w:eastAsia="ru-RU"/>
        </w:rPr>
        <w:t xml:space="preserve">, </w:t>
      </w:r>
      <w:r w:rsidR="00BA604B" w:rsidRPr="009B394D">
        <w:rPr>
          <w:rFonts w:ascii="Times New Roman" w:eastAsia="Times New Roman" w:hAnsi="Times New Roman" w:cs="Times New Roman"/>
          <w:sz w:val="28"/>
          <w:szCs w:val="28"/>
          <w:lang w:eastAsia="ru-RU"/>
        </w:rPr>
        <w:t>22 сентября</w:t>
      </w:r>
      <w:r w:rsidR="00EC743D" w:rsidRPr="009B394D">
        <w:rPr>
          <w:rFonts w:ascii="Times New Roman" w:eastAsia="Times New Roman" w:hAnsi="Times New Roman" w:cs="Times New Roman"/>
          <w:sz w:val="28"/>
          <w:szCs w:val="28"/>
          <w:lang w:eastAsia="ru-RU"/>
        </w:rPr>
        <w:t xml:space="preserve"> 2017 года </w:t>
      </w:r>
      <w:r w:rsidR="00757153" w:rsidRPr="009B394D">
        <w:rPr>
          <w:rFonts w:ascii="Times New Roman" w:eastAsia="Times New Roman" w:hAnsi="Times New Roman" w:cs="Times New Roman"/>
          <w:sz w:val="28"/>
          <w:szCs w:val="28"/>
          <w:lang w:eastAsia="ru-RU"/>
        </w:rPr>
        <w:t xml:space="preserve">в </w:t>
      </w:r>
      <w:r w:rsidR="00BA604B" w:rsidRPr="009B394D">
        <w:rPr>
          <w:rFonts w:ascii="Times New Roman" w:eastAsia="Times New Roman" w:hAnsi="Times New Roman" w:cs="Times New Roman"/>
          <w:sz w:val="28"/>
          <w:szCs w:val="28"/>
          <w:lang w:eastAsia="ru-RU"/>
        </w:rPr>
        <w:t>г. Саранск Республики Мордовия</w:t>
      </w:r>
      <w:r w:rsidR="00757153" w:rsidRPr="009B394D">
        <w:rPr>
          <w:rFonts w:ascii="Times New Roman" w:eastAsia="Times New Roman" w:hAnsi="Times New Roman" w:cs="Times New Roman"/>
          <w:sz w:val="28"/>
          <w:szCs w:val="28"/>
          <w:lang w:eastAsia="ru-RU"/>
        </w:rPr>
        <w:t xml:space="preserve"> </w:t>
      </w:r>
      <w:r w:rsidR="00EC743D" w:rsidRPr="009B394D">
        <w:rPr>
          <w:rFonts w:ascii="Times New Roman" w:eastAsia="Times New Roman" w:hAnsi="Times New Roman" w:cs="Times New Roman"/>
          <w:sz w:val="28"/>
          <w:szCs w:val="28"/>
          <w:lang w:eastAsia="ru-RU"/>
        </w:rPr>
        <w:t xml:space="preserve">состоялись публичные обсуждения </w:t>
      </w:r>
      <w:r w:rsidR="00BA604B" w:rsidRPr="009B394D">
        <w:rPr>
          <w:rFonts w:ascii="Times New Roman" w:eastAsia="Times New Roman" w:hAnsi="Times New Roman" w:cs="Times New Roman"/>
          <w:sz w:val="28"/>
          <w:szCs w:val="28"/>
          <w:lang w:eastAsia="ru-RU"/>
        </w:rPr>
        <w:t xml:space="preserve">правоприменительной практики </w:t>
      </w:r>
      <w:r w:rsidR="00EC743D" w:rsidRPr="009B394D">
        <w:rPr>
          <w:rFonts w:ascii="Times New Roman" w:eastAsia="Times New Roman" w:hAnsi="Times New Roman" w:cs="Times New Roman"/>
          <w:sz w:val="28"/>
          <w:szCs w:val="28"/>
          <w:lang w:eastAsia="ru-RU"/>
        </w:rPr>
        <w:t>Волжско-Окского управления Федеральной службы по экологическому, техно</w:t>
      </w:r>
      <w:r w:rsidR="00757153" w:rsidRPr="009B394D">
        <w:rPr>
          <w:rFonts w:ascii="Times New Roman" w:eastAsia="Times New Roman" w:hAnsi="Times New Roman" w:cs="Times New Roman"/>
          <w:sz w:val="28"/>
          <w:szCs w:val="28"/>
          <w:lang w:eastAsia="ru-RU"/>
        </w:rPr>
        <w:t xml:space="preserve">логическому и атомному надзору </w:t>
      </w:r>
      <w:r w:rsidR="00EC743D" w:rsidRPr="009B394D">
        <w:rPr>
          <w:rFonts w:ascii="Times New Roman" w:eastAsia="Times New Roman" w:hAnsi="Times New Roman" w:cs="Times New Roman"/>
          <w:sz w:val="28"/>
          <w:szCs w:val="28"/>
          <w:lang w:eastAsia="ru-RU"/>
        </w:rPr>
        <w:t>по вопросам, относящимся</w:t>
      </w:r>
      <w:r w:rsidR="009B394D">
        <w:rPr>
          <w:rFonts w:ascii="Times New Roman" w:eastAsia="Times New Roman" w:hAnsi="Times New Roman" w:cs="Times New Roman"/>
          <w:sz w:val="28"/>
          <w:szCs w:val="28"/>
          <w:lang w:eastAsia="ru-RU"/>
        </w:rPr>
        <w:br/>
      </w:r>
      <w:r w:rsidR="00EC743D" w:rsidRPr="009B394D">
        <w:rPr>
          <w:rFonts w:ascii="Times New Roman" w:eastAsia="Times New Roman" w:hAnsi="Times New Roman" w:cs="Times New Roman"/>
          <w:sz w:val="28"/>
          <w:szCs w:val="28"/>
          <w:lang w:eastAsia="ru-RU"/>
        </w:rPr>
        <w:t>к деятельности Службы.</w:t>
      </w:r>
      <w:r w:rsidR="00EC743D" w:rsidRPr="009B394D">
        <w:rPr>
          <w:rFonts w:ascii="Times New Roman" w:hAnsi="Times New Roman" w:cs="Times New Roman"/>
          <w:sz w:val="28"/>
          <w:szCs w:val="28"/>
        </w:rPr>
        <w:t xml:space="preserve"> </w:t>
      </w:r>
    </w:p>
    <w:p w:rsidR="00BA604B" w:rsidRPr="009B394D" w:rsidRDefault="00593AED" w:rsidP="009B394D">
      <w:pPr>
        <w:spacing w:after="0"/>
        <w:ind w:firstLine="56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В </w:t>
      </w:r>
      <w:r w:rsidR="00A17A3D" w:rsidRPr="009B394D">
        <w:rPr>
          <w:rFonts w:ascii="Times New Roman" w:eastAsia="Times New Roman" w:hAnsi="Times New Roman" w:cs="Times New Roman"/>
          <w:sz w:val="28"/>
          <w:szCs w:val="28"/>
          <w:lang w:eastAsia="ru-RU"/>
        </w:rPr>
        <w:t xml:space="preserve">публичных </w:t>
      </w:r>
      <w:r w:rsidR="005E1389" w:rsidRPr="009B394D">
        <w:rPr>
          <w:rFonts w:ascii="Times New Roman" w:eastAsia="Times New Roman" w:hAnsi="Times New Roman" w:cs="Times New Roman"/>
          <w:sz w:val="28"/>
          <w:szCs w:val="28"/>
          <w:lang w:eastAsia="ru-RU"/>
        </w:rPr>
        <w:t>обсуждениях</w:t>
      </w:r>
      <w:r w:rsidRPr="009B394D">
        <w:rPr>
          <w:rFonts w:ascii="Times New Roman" w:eastAsia="Times New Roman" w:hAnsi="Times New Roman" w:cs="Times New Roman"/>
          <w:sz w:val="28"/>
          <w:szCs w:val="28"/>
          <w:lang w:eastAsia="ru-RU"/>
        </w:rPr>
        <w:t xml:space="preserve"> приняли участие </w:t>
      </w:r>
      <w:r w:rsidR="00D64E26" w:rsidRPr="009B394D">
        <w:rPr>
          <w:rFonts w:ascii="Times New Roman" w:eastAsia="Times New Roman" w:hAnsi="Times New Roman" w:cs="Times New Roman"/>
          <w:sz w:val="28"/>
          <w:szCs w:val="28"/>
          <w:lang w:eastAsia="ru-RU"/>
        </w:rPr>
        <w:t>более 130</w:t>
      </w:r>
      <w:r w:rsidRPr="009B394D">
        <w:rPr>
          <w:rFonts w:ascii="Times New Roman" w:eastAsia="Times New Roman" w:hAnsi="Times New Roman" w:cs="Times New Roman"/>
          <w:sz w:val="28"/>
          <w:szCs w:val="28"/>
          <w:lang w:eastAsia="ru-RU"/>
        </w:rPr>
        <w:t xml:space="preserve"> человек, среди которых </w:t>
      </w:r>
      <w:r w:rsidR="00BA604B" w:rsidRPr="009B394D">
        <w:rPr>
          <w:rFonts w:ascii="Times New Roman" w:eastAsia="Times New Roman" w:hAnsi="Times New Roman" w:cs="Times New Roman"/>
          <w:sz w:val="28"/>
          <w:szCs w:val="28"/>
          <w:lang w:eastAsia="ru-RU"/>
        </w:rPr>
        <w:t xml:space="preserve">Заместитель Председателя Правительства Республики Мордовия И.А. </w:t>
      </w:r>
      <w:proofErr w:type="spellStart"/>
      <w:r w:rsidR="00BA604B" w:rsidRPr="009B394D">
        <w:rPr>
          <w:rFonts w:ascii="Times New Roman" w:eastAsia="Times New Roman" w:hAnsi="Times New Roman" w:cs="Times New Roman"/>
          <w:sz w:val="28"/>
          <w:szCs w:val="28"/>
          <w:lang w:eastAsia="ru-RU"/>
        </w:rPr>
        <w:t>Чадов</w:t>
      </w:r>
      <w:proofErr w:type="spellEnd"/>
      <w:r w:rsidR="00BA604B" w:rsidRPr="009B394D">
        <w:rPr>
          <w:rFonts w:ascii="Times New Roman" w:eastAsia="Times New Roman" w:hAnsi="Times New Roman" w:cs="Times New Roman"/>
          <w:sz w:val="28"/>
          <w:szCs w:val="28"/>
          <w:lang w:eastAsia="ru-RU"/>
        </w:rPr>
        <w:t xml:space="preserve">, </w:t>
      </w:r>
      <w:r w:rsidRPr="009B394D">
        <w:rPr>
          <w:rFonts w:ascii="Times New Roman" w:eastAsia="Times New Roman" w:hAnsi="Times New Roman" w:cs="Times New Roman"/>
          <w:sz w:val="28"/>
          <w:szCs w:val="28"/>
          <w:lang w:eastAsia="ru-RU"/>
        </w:rPr>
        <w:t>представите</w:t>
      </w:r>
      <w:r w:rsidR="00BA604B" w:rsidRPr="009B394D">
        <w:rPr>
          <w:rFonts w:ascii="Times New Roman" w:eastAsia="Times New Roman" w:hAnsi="Times New Roman" w:cs="Times New Roman"/>
          <w:sz w:val="28"/>
          <w:szCs w:val="28"/>
          <w:lang w:eastAsia="ru-RU"/>
        </w:rPr>
        <w:t>ль</w:t>
      </w:r>
      <w:r w:rsidRPr="009B394D">
        <w:rPr>
          <w:rFonts w:ascii="Times New Roman" w:eastAsia="Times New Roman" w:hAnsi="Times New Roman" w:cs="Times New Roman"/>
          <w:sz w:val="28"/>
          <w:szCs w:val="28"/>
          <w:lang w:eastAsia="ru-RU"/>
        </w:rPr>
        <w:t xml:space="preserve"> </w:t>
      </w:r>
      <w:r w:rsidR="00BA604B" w:rsidRPr="009B394D">
        <w:rPr>
          <w:rFonts w:ascii="Times New Roman" w:eastAsia="Times New Roman" w:hAnsi="Times New Roman" w:cs="Times New Roman"/>
          <w:sz w:val="28"/>
          <w:szCs w:val="28"/>
          <w:lang w:eastAsia="ru-RU"/>
        </w:rPr>
        <w:t xml:space="preserve">Генеральной </w:t>
      </w:r>
      <w:r w:rsidRPr="009B394D">
        <w:rPr>
          <w:rFonts w:ascii="Times New Roman" w:eastAsia="Times New Roman" w:hAnsi="Times New Roman" w:cs="Times New Roman"/>
          <w:sz w:val="28"/>
          <w:szCs w:val="28"/>
          <w:lang w:eastAsia="ru-RU"/>
        </w:rPr>
        <w:t>прокуратуры</w:t>
      </w:r>
      <w:r w:rsidR="00BA604B" w:rsidRPr="009B394D">
        <w:rPr>
          <w:rFonts w:ascii="Times New Roman" w:eastAsia="Times New Roman" w:hAnsi="Times New Roman" w:cs="Times New Roman"/>
          <w:sz w:val="28"/>
          <w:szCs w:val="28"/>
          <w:lang w:eastAsia="ru-RU"/>
        </w:rPr>
        <w:t xml:space="preserve"> РФ</w:t>
      </w:r>
      <w:r w:rsidRPr="009B394D">
        <w:rPr>
          <w:rFonts w:ascii="Times New Roman" w:eastAsia="Times New Roman" w:hAnsi="Times New Roman" w:cs="Times New Roman"/>
          <w:sz w:val="28"/>
          <w:szCs w:val="28"/>
          <w:lang w:eastAsia="ru-RU"/>
        </w:rPr>
        <w:t xml:space="preserve">, </w:t>
      </w:r>
      <w:r w:rsidR="00BA604B" w:rsidRPr="009B394D">
        <w:rPr>
          <w:rFonts w:ascii="Times New Roman" w:eastAsia="Times New Roman" w:hAnsi="Times New Roman" w:cs="Times New Roman"/>
          <w:sz w:val="28"/>
          <w:szCs w:val="28"/>
          <w:lang w:eastAsia="ru-RU"/>
        </w:rPr>
        <w:t>представители</w:t>
      </w:r>
      <w:r w:rsidR="00A17A3D" w:rsidRPr="009B394D">
        <w:rPr>
          <w:rFonts w:ascii="Times New Roman" w:eastAsia="Times New Roman" w:hAnsi="Times New Roman" w:cs="Times New Roman"/>
          <w:sz w:val="28"/>
          <w:szCs w:val="28"/>
          <w:lang w:eastAsia="ru-RU"/>
        </w:rPr>
        <w:t xml:space="preserve"> </w:t>
      </w:r>
      <w:r w:rsidR="00BA604B" w:rsidRPr="009B394D">
        <w:rPr>
          <w:rFonts w:ascii="Times New Roman" w:hAnsi="Times New Roman" w:cs="Times New Roman"/>
          <w:sz w:val="28"/>
          <w:szCs w:val="28"/>
        </w:rPr>
        <w:t xml:space="preserve">Департамента </w:t>
      </w:r>
      <w:proofErr w:type="spellStart"/>
      <w:r w:rsidR="00BA604B" w:rsidRPr="009B394D">
        <w:rPr>
          <w:rFonts w:ascii="Times New Roman" w:hAnsi="Times New Roman" w:cs="Times New Roman"/>
          <w:sz w:val="28"/>
          <w:szCs w:val="28"/>
        </w:rPr>
        <w:t>Росприроднадзора</w:t>
      </w:r>
      <w:proofErr w:type="spellEnd"/>
      <w:r w:rsidR="00BA604B" w:rsidRPr="009B394D">
        <w:rPr>
          <w:rFonts w:ascii="Times New Roman" w:hAnsi="Times New Roman" w:cs="Times New Roman"/>
          <w:sz w:val="28"/>
          <w:szCs w:val="28"/>
        </w:rPr>
        <w:t xml:space="preserve"> по Приволжскому федеральному округу, Государственной жилищной инспекции, Государственной инспекции труда</w:t>
      </w:r>
      <w:r w:rsidR="009B394D">
        <w:rPr>
          <w:rFonts w:ascii="Times New Roman" w:hAnsi="Times New Roman" w:cs="Times New Roman"/>
          <w:sz w:val="28"/>
          <w:szCs w:val="28"/>
        </w:rPr>
        <w:br/>
      </w:r>
      <w:r w:rsidR="00BA604B" w:rsidRPr="009B394D">
        <w:rPr>
          <w:rFonts w:ascii="Times New Roman" w:hAnsi="Times New Roman" w:cs="Times New Roman"/>
          <w:sz w:val="28"/>
          <w:szCs w:val="28"/>
        </w:rPr>
        <w:t>в Республике Мордовия, представители поднадзорных предприятий</w:t>
      </w:r>
      <w:r w:rsidR="009B394D">
        <w:rPr>
          <w:rFonts w:ascii="Times New Roman" w:hAnsi="Times New Roman" w:cs="Times New Roman"/>
          <w:sz w:val="28"/>
          <w:szCs w:val="28"/>
        </w:rPr>
        <w:br/>
      </w:r>
      <w:r w:rsidR="00BA604B" w:rsidRPr="009B394D">
        <w:rPr>
          <w:rFonts w:ascii="Times New Roman" w:hAnsi="Times New Roman" w:cs="Times New Roman"/>
          <w:sz w:val="28"/>
          <w:szCs w:val="28"/>
        </w:rPr>
        <w:t xml:space="preserve">и </w:t>
      </w:r>
      <w:r w:rsidR="00A17A3D" w:rsidRPr="009B394D">
        <w:rPr>
          <w:rFonts w:ascii="Times New Roman" w:eastAsia="Times New Roman" w:hAnsi="Times New Roman" w:cs="Times New Roman"/>
          <w:sz w:val="28"/>
          <w:szCs w:val="28"/>
          <w:lang w:eastAsia="ru-RU"/>
        </w:rPr>
        <w:t>инспекторский состав Управления.</w:t>
      </w:r>
    </w:p>
    <w:p w:rsidR="00BA604B" w:rsidRPr="009B394D" w:rsidRDefault="00BA604B" w:rsidP="009B394D">
      <w:pPr>
        <w:spacing w:after="0"/>
        <w:ind w:firstLine="56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Кроме того, в </w:t>
      </w:r>
      <w:proofErr w:type="gramStart"/>
      <w:r w:rsidRPr="009B394D">
        <w:rPr>
          <w:rFonts w:ascii="Times New Roman" w:eastAsia="Times New Roman" w:hAnsi="Times New Roman" w:cs="Times New Roman"/>
          <w:sz w:val="28"/>
          <w:szCs w:val="28"/>
          <w:lang w:eastAsia="ru-RU"/>
        </w:rPr>
        <w:t>мероприятии</w:t>
      </w:r>
      <w:proofErr w:type="gramEnd"/>
      <w:r w:rsidRPr="009B394D">
        <w:rPr>
          <w:rFonts w:ascii="Times New Roman" w:eastAsia="Times New Roman" w:hAnsi="Times New Roman" w:cs="Times New Roman"/>
          <w:sz w:val="28"/>
          <w:szCs w:val="28"/>
          <w:lang w:eastAsia="ru-RU"/>
        </w:rPr>
        <w:t xml:space="preserve"> приняли участие представители </w:t>
      </w:r>
      <w:r w:rsidR="00936C6C" w:rsidRPr="009B394D">
        <w:rPr>
          <w:rFonts w:ascii="Times New Roman" w:eastAsia="Times New Roman" w:hAnsi="Times New Roman" w:cs="Times New Roman"/>
          <w:sz w:val="28"/>
          <w:szCs w:val="28"/>
          <w:lang w:eastAsia="ru-RU"/>
        </w:rPr>
        <w:t>Уполномоченного по защите прав предпринимателей по Республике Мордовия, регионального объединения работодателей «Союз промышленников и предпринимателей Республики Мордовия», Мордовского республиканского регионального отделения Общероссийской общественной организации «Деловая Россия», Совета Союза «Торгово-промышленная палата Республики Мордовия» и регионального отделения Общероссийской общественной организации малого и среднего предпринимательства «Опора России».</w:t>
      </w:r>
    </w:p>
    <w:p w:rsidR="00602C83" w:rsidRPr="009B394D" w:rsidRDefault="00EC743D" w:rsidP="009B394D">
      <w:pPr>
        <w:spacing w:after="0"/>
        <w:ind w:firstLine="56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В процессе обсуждений были рассмотрены результат</w:t>
      </w:r>
      <w:r w:rsidR="00A17A3D" w:rsidRPr="009B394D">
        <w:rPr>
          <w:rFonts w:ascii="Times New Roman" w:eastAsia="Times New Roman" w:hAnsi="Times New Roman" w:cs="Times New Roman"/>
          <w:sz w:val="28"/>
          <w:szCs w:val="28"/>
          <w:lang w:eastAsia="ru-RU"/>
        </w:rPr>
        <w:t xml:space="preserve">ы правоприменительной практики </w:t>
      </w:r>
      <w:r w:rsidRPr="009B394D">
        <w:rPr>
          <w:rFonts w:ascii="Times New Roman" w:eastAsia="Times New Roman" w:hAnsi="Times New Roman" w:cs="Times New Roman"/>
          <w:sz w:val="28"/>
          <w:szCs w:val="28"/>
          <w:lang w:eastAsia="ru-RU"/>
        </w:rPr>
        <w:t xml:space="preserve">Волжско-Окского управления и руководства по соблюдению обязательных требований, входящих в компетенцию </w:t>
      </w:r>
      <w:proofErr w:type="spellStart"/>
      <w:r w:rsidRPr="009B394D">
        <w:rPr>
          <w:rFonts w:ascii="Times New Roman" w:eastAsia="Times New Roman" w:hAnsi="Times New Roman" w:cs="Times New Roman"/>
          <w:sz w:val="28"/>
          <w:szCs w:val="28"/>
          <w:lang w:eastAsia="ru-RU"/>
        </w:rPr>
        <w:t>Ростехнадзора</w:t>
      </w:r>
      <w:proofErr w:type="spellEnd"/>
      <w:r w:rsidRPr="009B394D">
        <w:rPr>
          <w:rFonts w:ascii="Times New Roman" w:eastAsia="Times New Roman" w:hAnsi="Times New Roman" w:cs="Times New Roman"/>
          <w:sz w:val="28"/>
          <w:szCs w:val="28"/>
          <w:lang w:eastAsia="ru-RU"/>
        </w:rPr>
        <w:t xml:space="preserve">. Кроме того, </w:t>
      </w:r>
      <w:proofErr w:type="gramStart"/>
      <w:r w:rsidRPr="009B394D">
        <w:rPr>
          <w:rFonts w:ascii="Times New Roman" w:eastAsia="Times New Roman" w:hAnsi="Times New Roman" w:cs="Times New Roman"/>
          <w:sz w:val="28"/>
          <w:szCs w:val="28"/>
          <w:lang w:eastAsia="ru-RU"/>
        </w:rPr>
        <w:t>были</w:t>
      </w:r>
      <w:proofErr w:type="gramEnd"/>
      <w:r w:rsidRPr="009B394D">
        <w:rPr>
          <w:rFonts w:ascii="Times New Roman" w:eastAsia="Times New Roman" w:hAnsi="Times New Roman" w:cs="Times New Roman"/>
          <w:sz w:val="28"/>
          <w:szCs w:val="28"/>
          <w:lang w:eastAsia="ru-RU"/>
        </w:rPr>
        <w:t xml:space="preserve"> даны разъяснения неоднозначных или</w:t>
      </w:r>
      <w:r w:rsidR="009B394D">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 xml:space="preserve">не ясных подконтрольным лицам обязательных требований и новых нормативных правовых актов. </w:t>
      </w:r>
    </w:p>
    <w:p w:rsidR="00602C83" w:rsidRPr="009B394D" w:rsidRDefault="00480A34" w:rsidP="009B394D">
      <w:pPr>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Доклады были презентованы начальниками структурных подразделений по видам надзора. Отдельным докладом были даны разъяснения </w:t>
      </w:r>
      <w:r w:rsidR="00BA604B" w:rsidRPr="009B394D">
        <w:rPr>
          <w:rFonts w:ascii="Times New Roman" w:eastAsia="Times New Roman" w:hAnsi="Times New Roman" w:cs="Times New Roman"/>
          <w:sz w:val="28"/>
          <w:szCs w:val="28"/>
          <w:lang w:eastAsia="ru-RU"/>
        </w:rPr>
        <w:t>о предоставлении государственных услуг Управлением.</w:t>
      </w:r>
      <w:r w:rsidR="00602C83" w:rsidRPr="009B394D">
        <w:rPr>
          <w:rFonts w:ascii="Times New Roman" w:hAnsi="Times New Roman" w:cs="Times New Roman"/>
          <w:bCs/>
          <w:color w:val="000000"/>
          <w:sz w:val="28"/>
          <w:szCs w:val="28"/>
        </w:rPr>
        <w:t xml:space="preserve"> </w:t>
      </w:r>
    </w:p>
    <w:p w:rsidR="00EC743D" w:rsidRPr="009B394D" w:rsidRDefault="00593AED" w:rsidP="009B394D">
      <w:pPr>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Доклады Волжско-Окского управления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озвученные </w:t>
      </w:r>
      <w:r w:rsidR="00A17A3D" w:rsidRPr="009B394D">
        <w:rPr>
          <w:rFonts w:ascii="Times New Roman" w:hAnsi="Times New Roman" w:cs="Times New Roman"/>
          <w:sz w:val="28"/>
          <w:szCs w:val="28"/>
        </w:rPr>
        <w:t xml:space="preserve">                     </w:t>
      </w:r>
      <w:r w:rsidRPr="009B394D">
        <w:rPr>
          <w:rFonts w:ascii="Times New Roman" w:hAnsi="Times New Roman" w:cs="Times New Roman"/>
          <w:sz w:val="28"/>
          <w:szCs w:val="28"/>
        </w:rPr>
        <w:t xml:space="preserve">в ходе мероприятия, </w:t>
      </w:r>
      <w:r w:rsidR="00A17A3D" w:rsidRPr="009B394D">
        <w:rPr>
          <w:rFonts w:ascii="Times New Roman" w:hAnsi="Times New Roman" w:cs="Times New Roman"/>
          <w:sz w:val="28"/>
          <w:szCs w:val="28"/>
        </w:rPr>
        <w:t xml:space="preserve">заблаговременно были размещены на официальном сайте Управления и </w:t>
      </w:r>
      <w:r w:rsidRPr="009B394D">
        <w:rPr>
          <w:rFonts w:ascii="Times New Roman" w:hAnsi="Times New Roman" w:cs="Times New Roman"/>
          <w:sz w:val="28"/>
          <w:szCs w:val="28"/>
        </w:rPr>
        <w:t xml:space="preserve">проходили общественное чтение. </w:t>
      </w:r>
      <w:r w:rsidR="005E1389" w:rsidRPr="009B394D">
        <w:rPr>
          <w:rFonts w:ascii="Times New Roman" w:hAnsi="Times New Roman" w:cs="Times New Roman"/>
          <w:sz w:val="28"/>
          <w:szCs w:val="28"/>
        </w:rPr>
        <w:t xml:space="preserve">На протяжении этого времени любой желающий мог направить </w:t>
      </w:r>
      <w:r w:rsidR="00A17A3D" w:rsidRPr="009B394D">
        <w:rPr>
          <w:rFonts w:ascii="Times New Roman" w:hAnsi="Times New Roman" w:cs="Times New Roman"/>
          <w:sz w:val="28"/>
          <w:szCs w:val="28"/>
        </w:rPr>
        <w:t xml:space="preserve">по электронной почте </w:t>
      </w:r>
      <w:r w:rsidR="005E1389" w:rsidRPr="009B394D">
        <w:rPr>
          <w:rFonts w:ascii="Times New Roman" w:hAnsi="Times New Roman" w:cs="Times New Roman"/>
          <w:sz w:val="28"/>
          <w:szCs w:val="28"/>
        </w:rPr>
        <w:lastRenderedPageBreak/>
        <w:t>интересующий его вопрос</w:t>
      </w:r>
      <w:r w:rsidR="00A17A3D" w:rsidRPr="009B394D">
        <w:rPr>
          <w:rFonts w:ascii="Times New Roman" w:hAnsi="Times New Roman" w:cs="Times New Roman"/>
          <w:sz w:val="28"/>
          <w:szCs w:val="28"/>
        </w:rPr>
        <w:t>, либо озвучить его непосредственно в ходе публичных обсуждений.</w:t>
      </w:r>
    </w:p>
    <w:p w:rsidR="005E1389" w:rsidRPr="009B394D" w:rsidRDefault="005E1389" w:rsidP="009B394D">
      <w:pPr>
        <w:ind w:firstLine="709"/>
        <w:jc w:val="both"/>
        <w:rPr>
          <w:rFonts w:ascii="Times New Roman" w:hAnsi="Times New Roman" w:cs="Times New Roman"/>
          <w:b/>
          <w:sz w:val="28"/>
          <w:szCs w:val="28"/>
        </w:rPr>
      </w:pPr>
      <w:r w:rsidRPr="009B394D">
        <w:rPr>
          <w:rFonts w:ascii="Times New Roman" w:hAnsi="Times New Roman" w:cs="Times New Roman"/>
          <w:b/>
          <w:sz w:val="28"/>
          <w:szCs w:val="28"/>
        </w:rPr>
        <w:t>Ответы на вопросы, полученные по электронной почте и в ходе публичных обсуждений:</w:t>
      </w:r>
    </w:p>
    <w:p w:rsidR="00936C6C" w:rsidRPr="009B394D" w:rsidRDefault="00936C6C" w:rsidP="009B394D">
      <w:pPr>
        <w:pStyle w:val="a4"/>
        <w:spacing w:line="276" w:lineRule="auto"/>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 </w:t>
      </w:r>
      <w:r w:rsidR="005E1389" w:rsidRPr="009B394D">
        <w:rPr>
          <w:rFonts w:ascii="Times New Roman" w:hAnsi="Times New Roman" w:cs="Times New Roman"/>
          <w:b/>
          <w:sz w:val="28"/>
          <w:szCs w:val="28"/>
        </w:rPr>
        <w:t xml:space="preserve">Вопрос: </w:t>
      </w:r>
      <w:r w:rsidRPr="009B394D">
        <w:rPr>
          <w:rFonts w:ascii="Times New Roman" w:hAnsi="Times New Roman" w:cs="Times New Roman"/>
          <w:sz w:val="28"/>
          <w:szCs w:val="28"/>
        </w:rPr>
        <w:t>В докладе есть пункт:</w:t>
      </w:r>
    </w:p>
    <w:p w:rsidR="00936C6C" w:rsidRPr="009B394D" w:rsidRDefault="00936C6C" w:rsidP="009B394D">
      <w:pPr>
        <w:pStyle w:val="a4"/>
        <w:spacing w:line="276" w:lineRule="auto"/>
        <w:ind w:firstLine="709"/>
        <w:jc w:val="both"/>
        <w:rPr>
          <w:rFonts w:ascii="Times New Roman" w:hAnsi="Times New Roman" w:cs="Times New Roman"/>
          <w:sz w:val="28"/>
          <w:szCs w:val="28"/>
        </w:rPr>
      </w:pPr>
      <w:r w:rsidRPr="009B394D">
        <w:rPr>
          <w:rFonts w:ascii="Times New Roman" w:hAnsi="Times New Roman" w:cs="Times New Roman"/>
          <w:sz w:val="28"/>
          <w:szCs w:val="28"/>
        </w:rPr>
        <w:t>«4. Нарушение требований, установленных пунктом 227 ФНП - профессиональное обучение и итоговую аттестацию рабочих с присвоением квалификации должны проводить в образовательных организациях, а также на курсах, специально создаваемых эксплуатирующими организациями в соответствии с требованиями законодательства Российской Федерации в области образования. Порядок проверки знаний по безопасным методам выполнения работ и допуска к самостоятельной работе определяется распорядительными документами эксплуатирующей организации».</w:t>
      </w:r>
    </w:p>
    <w:p w:rsidR="00936C6C" w:rsidRPr="009B394D" w:rsidRDefault="00936C6C" w:rsidP="009B394D">
      <w:pPr>
        <w:pStyle w:val="a4"/>
        <w:spacing w:line="276" w:lineRule="auto"/>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Требование по персоналу является новацией в нормативных </w:t>
      </w:r>
      <w:proofErr w:type="gramStart"/>
      <w:r w:rsidRPr="009B394D">
        <w:rPr>
          <w:rFonts w:ascii="Times New Roman" w:hAnsi="Times New Roman" w:cs="Times New Roman"/>
          <w:sz w:val="28"/>
          <w:szCs w:val="28"/>
        </w:rPr>
        <w:t>документах</w:t>
      </w:r>
      <w:proofErr w:type="gramEnd"/>
      <w:r w:rsidRPr="009B394D">
        <w:rPr>
          <w:rFonts w:ascii="Times New Roman" w:hAnsi="Times New Roman" w:cs="Times New Roman"/>
          <w:sz w:val="28"/>
          <w:szCs w:val="28"/>
        </w:rPr>
        <w:t xml:space="preserve">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и до настоящего времени эксплуатирующие организации не в полной мере осознали его значимость.</w:t>
      </w:r>
    </w:p>
    <w:p w:rsidR="00936C6C" w:rsidRPr="009B394D" w:rsidRDefault="00936C6C" w:rsidP="009B394D">
      <w:pPr>
        <w:pStyle w:val="a4"/>
        <w:spacing w:line="276" w:lineRule="auto"/>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В чем новация этих требований? </w:t>
      </w:r>
    </w:p>
    <w:p w:rsidR="00936C6C" w:rsidRPr="009B394D" w:rsidRDefault="00936C6C" w:rsidP="009B394D">
      <w:pPr>
        <w:pStyle w:val="a4"/>
        <w:spacing w:line="276" w:lineRule="auto"/>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В </w:t>
      </w:r>
      <w:r w:rsidR="00743071">
        <w:rPr>
          <w:rFonts w:ascii="Times New Roman" w:hAnsi="Times New Roman" w:cs="Times New Roman"/>
          <w:sz w:val="28"/>
          <w:szCs w:val="28"/>
        </w:rPr>
        <w:t xml:space="preserve">приказе </w:t>
      </w:r>
      <w:proofErr w:type="spellStart"/>
      <w:r w:rsidR="00743071">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от 29 января 2007 г. №37 «О порядке подготовки и аттестации работников организаций, поднадзорных федеральной службе по экологическому, технологическому и атомному надзору» Пункт II. Профессиональное обучение рабочих основных профессий. Утратил силу. - </w:t>
      </w:r>
      <w:r w:rsidR="00A741F1" w:rsidRPr="009B394D">
        <w:rPr>
          <w:rFonts w:ascii="Times New Roman" w:hAnsi="Times New Roman" w:cs="Times New Roman"/>
          <w:sz w:val="28"/>
          <w:szCs w:val="28"/>
        </w:rPr>
        <w:t>13 0001.0002.0025.0177 Лицензирование</w:t>
      </w:r>
      <w:r w:rsidR="00743071">
        <w:rPr>
          <w:rFonts w:ascii="Times New Roman" w:hAnsi="Times New Roman" w:cs="Times New Roman"/>
          <w:sz w:val="28"/>
          <w:szCs w:val="28"/>
        </w:rPr>
        <w:br/>
      </w:r>
      <w:r w:rsidR="00A741F1" w:rsidRPr="009B394D">
        <w:rPr>
          <w:rFonts w:ascii="Times New Roman" w:hAnsi="Times New Roman" w:cs="Times New Roman"/>
          <w:sz w:val="28"/>
          <w:szCs w:val="28"/>
        </w:rPr>
        <w:t xml:space="preserve">(за исключением внешнеэкономической деятельности) </w:t>
      </w:r>
      <w:r w:rsidRPr="009B394D">
        <w:rPr>
          <w:rFonts w:ascii="Times New Roman" w:hAnsi="Times New Roman" w:cs="Times New Roman"/>
          <w:sz w:val="28"/>
          <w:szCs w:val="28"/>
        </w:rPr>
        <w:t xml:space="preserve">Приказ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от 30.06.2015 №251. Означает ли это что обучение и проверку знаний предприятие может проводить самостоятельно? И какими документами можно это </w:t>
      </w:r>
      <w:proofErr w:type="gramStart"/>
      <w:r w:rsidRPr="009B394D">
        <w:rPr>
          <w:rFonts w:ascii="Times New Roman" w:hAnsi="Times New Roman" w:cs="Times New Roman"/>
          <w:sz w:val="28"/>
          <w:szCs w:val="28"/>
        </w:rPr>
        <w:t>подтвердить</w:t>
      </w:r>
      <w:proofErr w:type="gramEnd"/>
      <w:r w:rsidRPr="009B394D">
        <w:rPr>
          <w:rFonts w:ascii="Times New Roman" w:hAnsi="Times New Roman" w:cs="Times New Roman"/>
          <w:sz w:val="28"/>
          <w:szCs w:val="28"/>
        </w:rPr>
        <w:t xml:space="preserve"> не нарушая законодательства?</w:t>
      </w:r>
    </w:p>
    <w:p w:rsidR="00D740B1" w:rsidRPr="009B394D" w:rsidRDefault="00894768" w:rsidP="009B394D">
      <w:pPr>
        <w:pStyle w:val="FORMATTEXT0"/>
        <w:spacing w:line="276" w:lineRule="auto"/>
        <w:ind w:firstLine="568"/>
        <w:jc w:val="both"/>
        <w:rPr>
          <w:sz w:val="28"/>
          <w:szCs w:val="28"/>
        </w:rPr>
      </w:pPr>
      <w:r w:rsidRPr="009B394D">
        <w:rPr>
          <w:b/>
          <w:sz w:val="28"/>
          <w:szCs w:val="28"/>
        </w:rPr>
        <w:t xml:space="preserve">Ответ: </w:t>
      </w:r>
      <w:r w:rsidR="00D740B1" w:rsidRPr="009B394D">
        <w:rPr>
          <w:sz w:val="28"/>
          <w:szCs w:val="28"/>
        </w:rPr>
        <w:t>В соответствии с пунктом 6 статьи 73 Федерального закона №273</w:t>
      </w:r>
      <w:r w:rsidR="00743071">
        <w:rPr>
          <w:sz w:val="28"/>
          <w:szCs w:val="28"/>
        </w:rPr>
        <w:t>-</w:t>
      </w:r>
      <w:r w:rsidR="00D740B1" w:rsidRPr="009B394D">
        <w:rPr>
          <w:sz w:val="28"/>
          <w:szCs w:val="28"/>
        </w:rPr>
        <w:t>ФЗ «Об образовании» профессиональное обучение осуществляется</w:t>
      </w:r>
      <w:r w:rsidR="009B394D">
        <w:rPr>
          <w:sz w:val="28"/>
          <w:szCs w:val="28"/>
        </w:rPr>
        <w:br/>
      </w:r>
      <w:r w:rsidR="00D740B1" w:rsidRPr="009B394D">
        <w:rPr>
          <w:sz w:val="28"/>
          <w:szCs w:val="28"/>
        </w:rPr>
        <w:t>в организациях, осуществляющих образовательную деятельность,</w:t>
      </w:r>
      <w:r w:rsidR="009B394D">
        <w:rPr>
          <w:sz w:val="28"/>
          <w:szCs w:val="28"/>
        </w:rPr>
        <w:br/>
      </w:r>
      <w:r w:rsidR="00D740B1" w:rsidRPr="009B394D">
        <w:rPr>
          <w:sz w:val="28"/>
          <w:szCs w:val="28"/>
        </w:rPr>
        <w:t>в том числе в учебных центрах профессиональной квалификации</w:t>
      </w:r>
      <w:r w:rsidR="009B394D">
        <w:rPr>
          <w:sz w:val="28"/>
          <w:szCs w:val="28"/>
        </w:rPr>
        <w:br/>
      </w:r>
      <w:r w:rsidR="00D740B1" w:rsidRPr="009B394D">
        <w:rPr>
          <w:sz w:val="28"/>
          <w:szCs w:val="28"/>
        </w:rPr>
        <w:t>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740B1" w:rsidRPr="009B394D" w:rsidRDefault="00D740B1" w:rsidP="009B394D">
      <w:pPr>
        <w:pStyle w:val="FORMATTEXT0"/>
        <w:spacing w:line="276" w:lineRule="auto"/>
        <w:ind w:firstLine="568"/>
        <w:jc w:val="both"/>
        <w:rPr>
          <w:sz w:val="28"/>
          <w:szCs w:val="28"/>
        </w:rPr>
      </w:pPr>
      <w:proofErr w:type="gramStart"/>
      <w:r w:rsidRPr="009B394D">
        <w:rPr>
          <w:sz w:val="28"/>
          <w:szCs w:val="28"/>
        </w:rPr>
        <w:t>Проверка знаний должна проводиться в со</w:t>
      </w:r>
      <w:r w:rsidRPr="009B394D">
        <w:rPr>
          <w:bCs/>
          <w:color w:val="000001"/>
          <w:sz w:val="28"/>
          <w:szCs w:val="28"/>
        </w:rPr>
        <w:t xml:space="preserve">ответствии с пунктом </w:t>
      </w:r>
      <w:r w:rsidR="009B394D">
        <w:rPr>
          <w:sz w:val="28"/>
          <w:szCs w:val="28"/>
        </w:rPr>
        <w:t>26</w:t>
      </w:r>
      <w:r w:rsidRPr="009B394D">
        <w:rPr>
          <w:bCs/>
          <w:color w:val="000001"/>
          <w:sz w:val="28"/>
          <w:szCs w:val="28"/>
        </w:rPr>
        <w:t xml:space="preserve"> «Положения об организации обучения и проверки знаний рабочих организаций, поднадзорных Федеральной службе по экологическому, </w:t>
      </w:r>
      <w:r w:rsidRPr="009B394D">
        <w:rPr>
          <w:bCs/>
          <w:color w:val="000001"/>
          <w:sz w:val="28"/>
          <w:szCs w:val="28"/>
        </w:rPr>
        <w:lastRenderedPageBreak/>
        <w:t xml:space="preserve">технологическому и атомному надзору», утвержденного приказом </w:t>
      </w:r>
      <w:proofErr w:type="spellStart"/>
      <w:r w:rsidRPr="009B394D">
        <w:rPr>
          <w:bCs/>
          <w:color w:val="000001"/>
          <w:sz w:val="28"/>
          <w:szCs w:val="28"/>
        </w:rPr>
        <w:t>Ростехнадзора</w:t>
      </w:r>
      <w:proofErr w:type="spellEnd"/>
      <w:r w:rsidRPr="009B394D">
        <w:rPr>
          <w:bCs/>
          <w:color w:val="000001"/>
          <w:sz w:val="28"/>
          <w:szCs w:val="28"/>
        </w:rPr>
        <w:t xml:space="preserve"> от 29 января 2007 года</w:t>
      </w:r>
      <w:r w:rsidR="00743071">
        <w:rPr>
          <w:bCs/>
          <w:color w:val="000001"/>
          <w:sz w:val="28"/>
          <w:szCs w:val="28"/>
        </w:rPr>
        <w:t xml:space="preserve"> №37</w:t>
      </w:r>
      <w:r w:rsidRPr="009B394D">
        <w:rPr>
          <w:bCs/>
          <w:color w:val="000001"/>
          <w:sz w:val="28"/>
          <w:szCs w:val="28"/>
        </w:rPr>
        <w:t>, согласно которому</w:t>
      </w:r>
      <w:r w:rsidRPr="009B394D">
        <w:rPr>
          <w:sz w:val="28"/>
          <w:szCs w:val="28"/>
        </w:rPr>
        <w:t xml:space="preserve"> в организациях, осуществляющих строительство, эксплуатацию, реконструкцию, техническое перевооружение, консервацию и ликвидацию опасного производственного объекта;</w:t>
      </w:r>
      <w:proofErr w:type="gramEnd"/>
      <w:r w:rsidRPr="009B394D">
        <w:rPr>
          <w:sz w:val="28"/>
          <w:szCs w:val="28"/>
        </w:rPr>
        <w:t xml:space="preserve"> </w:t>
      </w:r>
      <w:proofErr w:type="gramStart"/>
      <w:r w:rsidRPr="009B394D">
        <w:rPr>
          <w:sz w:val="28"/>
          <w:szCs w:val="28"/>
        </w:rPr>
        <w:t>объекта электроэнергетики; объекта, на котором эксплуатируются электрические, тепловые установки и сети, гидротехнические сооружения,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 разрабатываются и утверждаются</w:t>
      </w:r>
      <w:r w:rsidR="00C57516">
        <w:rPr>
          <w:sz w:val="28"/>
          <w:szCs w:val="28"/>
        </w:rPr>
        <w:br/>
      </w:r>
      <w:r w:rsidRPr="009B394D">
        <w:rPr>
          <w:sz w:val="28"/>
          <w:szCs w:val="28"/>
        </w:rPr>
        <w:t>в порядке, установленном в этих организациях, производственные инструкции.</w:t>
      </w:r>
      <w:proofErr w:type="gramEnd"/>
      <w:r w:rsidRPr="009B394D">
        <w:rPr>
          <w:sz w:val="28"/>
          <w:szCs w:val="28"/>
        </w:rPr>
        <w:t xml:space="preserve"> Производственные инструкции разрабатываются на основании квалификационных требований, указанных в квалификационных справочниках, и/или профессиональных стандартов по соответствующим профессиям рабочих, а также с учетом особенностей технологических процессов конкретного производства. Указанные инструкции находятся</w:t>
      </w:r>
      <w:r w:rsidR="00C57516">
        <w:rPr>
          <w:sz w:val="28"/>
          <w:szCs w:val="28"/>
        </w:rPr>
        <w:br/>
      </w:r>
      <w:r w:rsidRPr="009B394D">
        <w:rPr>
          <w:sz w:val="28"/>
          <w:szCs w:val="28"/>
        </w:rPr>
        <w:t xml:space="preserve">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 </w:t>
      </w:r>
    </w:p>
    <w:p w:rsidR="00D740B1" w:rsidRPr="009B394D" w:rsidRDefault="00C57516" w:rsidP="009B394D">
      <w:pPr>
        <w:pStyle w:val="FORMATTEXT0"/>
        <w:spacing w:line="276" w:lineRule="auto"/>
        <w:ind w:firstLine="568"/>
        <w:jc w:val="both"/>
        <w:rPr>
          <w:sz w:val="28"/>
          <w:szCs w:val="28"/>
        </w:rPr>
      </w:pPr>
      <w:r>
        <w:rPr>
          <w:sz w:val="28"/>
          <w:szCs w:val="28"/>
        </w:rPr>
        <w:t xml:space="preserve">Проверка </w:t>
      </w:r>
      <w:r w:rsidR="00D740B1" w:rsidRPr="009B394D">
        <w:rPr>
          <w:sz w:val="28"/>
          <w:szCs w:val="28"/>
        </w:rPr>
        <w:t>знаний проводится в комиссии организации или подразделения организации, состав комиссии определяется приказом</w:t>
      </w:r>
      <w:r>
        <w:rPr>
          <w:sz w:val="28"/>
          <w:szCs w:val="28"/>
        </w:rPr>
        <w:br/>
      </w:r>
      <w:r w:rsidR="00D740B1" w:rsidRPr="009B394D">
        <w:rPr>
          <w:sz w:val="28"/>
          <w:szCs w:val="28"/>
        </w:rPr>
        <w:t xml:space="preserve">по организации. Процедуры проверки знаний, оформление результатов проверки знаний проводятся в </w:t>
      </w:r>
      <w:proofErr w:type="gramStart"/>
      <w:r w:rsidR="00D740B1" w:rsidRPr="009B394D">
        <w:rPr>
          <w:sz w:val="28"/>
          <w:szCs w:val="28"/>
        </w:rPr>
        <w:t>порядке</w:t>
      </w:r>
      <w:proofErr w:type="gramEnd"/>
      <w:r w:rsidR="00D740B1" w:rsidRPr="009B394D">
        <w:rPr>
          <w:sz w:val="28"/>
          <w:szCs w:val="28"/>
        </w:rPr>
        <w:t>, установленном в организации. Рабочему, успешно прошедшему проверку знаний, выдается удостоверение на право самостоятельной работы.</w:t>
      </w:r>
    </w:p>
    <w:p w:rsidR="00D740B1" w:rsidRPr="009B394D" w:rsidRDefault="005939A0" w:rsidP="009B394D">
      <w:pPr>
        <w:pStyle w:val="FORMATTEXT0"/>
        <w:spacing w:line="276" w:lineRule="auto"/>
        <w:ind w:firstLine="568"/>
        <w:jc w:val="both"/>
        <w:rPr>
          <w:sz w:val="28"/>
          <w:szCs w:val="28"/>
        </w:rPr>
      </w:pPr>
      <w:r w:rsidRPr="009B394D">
        <w:rPr>
          <w:sz w:val="28"/>
          <w:szCs w:val="28"/>
        </w:rPr>
        <w:t xml:space="preserve">Рабочие </w:t>
      </w:r>
      <w:r w:rsidR="00D740B1" w:rsidRPr="009B394D">
        <w:rPr>
          <w:sz w:val="28"/>
          <w:szCs w:val="28"/>
        </w:rPr>
        <w:t xml:space="preserve">периодически проходят проверку знаний производственных инструкций не реже одного раза в 12 месяцев. </w:t>
      </w:r>
    </w:p>
    <w:p w:rsidR="00D740B1" w:rsidRPr="009B394D" w:rsidRDefault="005939A0" w:rsidP="009B394D">
      <w:pPr>
        <w:pStyle w:val="FORMATTEXT0"/>
        <w:spacing w:line="276" w:lineRule="auto"/>
        <w:ind w:firstLine="568"/>
        <w:jc w:val="both"/>
        <w:rPr>
          <w:sz w:val="28"/>
          <w:szCs w:val="28"/>
        </w:rPr>
      </w:pPr>
      <w:r w:rsidRPr="009B394D">
        <w:rPr>
          <w:sz w:val="28"/>
          <w:szCs w:val="28"/>
        </w:rPr>
        <w:t xml:space="preserve">Перед </w:t>
      </w:r>
      <w:r w:rsidR="00D740B1" w:rsidRPr="009B394D">
        <w:rPr>
          <w:sz w:val="28"/>
          <w:szCs w:val="28"/>
        </w:rPr>
        <w:t>проверкой знаний организуются занятия, лекции, семинары, консультации.</w:t>
      </w:r>
    </w:p>
    <w:p w:rsidR="00894768" w:rsidRPr="009B394D" w:rsidRDefault="00894768" w:rsidP="009B394D">
      <w:pPr>
        <w:spacing w:after="0"/>
        <w:jc w:val="both"/>
        <w:rPr>
          <w:rFonts w:ascii="Times New Roman" w:eastAsia="Times New Roman" w:hAnsi="Times New Roman" w:cs="Times New Roman"/>
          <w:b/>
          <w:sz w:val="28"/>
          <w:szCs w:val="28"/>
          <w:lang w:eastAsia="ru-RU"/>
        </w:rPr>
      </w:pPr>
    </w:p>
    <w:p w:rsidR="00D740B1" w:rsidRPr="009B394D" w:rsidRDefault="00894768" w:rsidP="009B394D">
      <w:pPr>
        <w:spacing w:after="0"/>
        <w:ind w:firstLine="709"/>
        <w:jc w:val="both"/>
        <w:rPr>
          <w:rFonts w:ascii="Times New Roman" w:hAnsi="Times New Roman" w:cs="Times New Roman"/>
          <w:sz w:val="28"/>
          <w:szCs w:val="28"/>
        </w:rPr>
      </w:pPr>
      <w:r w:rsidRPr="009B394D">
        <w:rPr>
          <w:rFonts w:ascii="Times New Roman" w:eastAsia="Times New Roman" w:hAnsi="Times New Roman" w:cs="Times New Roman"/>
          <w:b/>
          <w:sz w:val="28"/>
          <w:szCs w:val="28"/>
          <w:lang w:eastAsia="ru-RU"/>
        </w:rPr>
        <w:t>2. Вопрос</w:t>
      </w:r>
      <w:r w:rsidRPr="009B394D">
        <w:rPr>
          <w:rFonts w:ascii="Times New Roman" w:eastAsia="Times New Roman" w:hAnsi="Times New Roman" w:cs="Times New Roman"/>
          <w:b/>
          <w:i/>
          <w:sz w:val="28"/>
          <w:szCs w:val="28"/>
          <w:lang w:eastAsia="ru-RU"/>
        </w:rPr>
        <w:t>:</w:t>
      </w:r>
      <w:r w:rsidRPr="009B394D">
        <w:rPr>
          <w:rFonts w:ascii="Times New Roman" w:hAnsi="Times New Roman" w:cs="Times New Roman"/>
          <w:sz w:val="28"/>
          <w:szCs w:val="28"/>
        </w:rPr>
        <w:t xml:space="preserve"> На нашем предприятии имеются ОПО 4 класса опасности, необходимо ли для них разрабатывать  план мероприятий по локализации аварийных ситуаций? Если нет, </w:t>
      </w:r>
      <w:proofErr w:type="gramStart"/>
      <w:r w:rsidRPr="009B394D">
        <w:rPr>
          <w:rFonts w:ascii="Times New Roman" w:hAnsi="Times New Roman" w:cs="Times New Roman"/>
          <w:sz w:val="28"/>
          <w:szCs w:val="28"/>
        </w:rPr>
        <w:t>то</w:t>
      </w:r>
      <w:proofErr w:type="gramEnd"/>
      <w:r w:rsidRPr="009B394D">
        <w:rPr>
          <w:rFonts w:ascii="Times New Roman" w:hAnsi="Times New Roman" w:cs="Times New Roman"/>
          <w:sz w:val="28"/>
          <w:szCs w:val="28"/>
        </w:rPr>
        <w:t xml:space="preserve"> по какому плану проводить тренировочный занятия?</w:t>
      </w:r>
    </w:p>
    <w:p w:rsidR="00D740B1" w:rsidRPr="009B394D" w:rsidRDefault="00894768"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Ответ:</w:t>
      </w:r>
      <w:r w:rsidR="00D740B1" w:rsidRPr="009B394D">
        <w:rPr>
          <w:rFonts w:ascii="Times New Roman" w:hAnsi="Times New Roman" w:cs="Times New Roman"/>
          <w:sz w:val="28"/>
          <w:szCs w:val="28"/>
        </w:rPr>
        <w:t xml:space="preserve"> </w:t>
      </w:r>
      <w:proofErr w:type="gramStart"/>
      <w:r w:rsidR="00D740B1" w:rsidRPr="009B394D">
        <w:rPr>
          <w:rFonts w:ascii="Times New Roman" w:hAnsi="Times New Roman" w:cs="Times New Roman"/>
          <w:sz w:val="28"/>
          <w:szCs w:val="28"/>
        </w:rPr>
        <w:t>В соответствии с пунктом 1 статьи 10 Федерального закона</w:t>
      </w:r>
      <w:r w:rsidR="00D740B1" w:rsidRPr="009B394D">
        <w:rPr>
          <w:rFonts w:ascii="Times New Roman" w:hAnsi="Times New Roman" w:cs="Times New Roman"/>
          <w:sz w:val="28"/>
          <w:szCs w:val="28"/>
        </w:rPr>
        <w:br/>
        <w:t xml:space="preserve">№ 116 ФЗ «О промышленной безопасности опасных производственных объектов» организация, эксплуатирующая опасный производственный объект, обязана в целях обеспечения готовности к действиям по локализации </w:t>
      </w:r>
      <w:r w:rsidR="00D740B1" w:rsidRPr="009B394D">
        <w:rPr>
          <w:rFonts w:ascii="Times New Roman" w:hAnsi="Times New Roman" w:cs="Times New Roman"/>
          <w:sz w:val="28"/>
          <w:szCs w:val="28"/>
        </w:rPr>
        <w:lastRenderedPageBreak/>
        <w:t>и ликвидации последствий аварии планировать</w:t>
      </w:r>
      <w:r w:rsidR="00C57516">
        <w:rPr>
          <w:rFonts w:ascii="Times New Roman" w:hAnsi="Times New Roman" w:cs="Times New Roman"/>
          <w:sz w:val="28"/>
          <w:szCs w:val="28"/>
        </w:rPr>
        <w:t xml:space="preserve"> </w:t>
      </w:r>
      <w:r w:rsidR="00D740B1" w:rsidRPr="009B394D">
        <w:rPr>
          <w:rFonts w:ascii="Times New Roman" w:hAnsi="Times New Roman" w:cs="Times New Roman"/>
          <w:sz w:val="28"/>
          <w:szCs w:val="28"/>
        </w:rPr>
        <w:t>и осуществлять мероприятия по локализации и ликвидации последствий аварий на опасном про</w:t>
      </w:r>
      <w:r w:rsidR="00C57516">
        <w:rPr>
          <w:rFonts w:ascii="Times New Roman" w:hAnsi="Times New Roman" w:cs="Times New Roman"/>
          <w:sz w:val="28"/>
          <w:szCs w:val="28"/>
        </w:rPr>
        <w:t xml:space="preserve">изводственном объекте и обучать </w:t>
      </w:r>
      <w:r w:rsidR="00D740B1" w:rsidRPr="009B394D">
        <w:rPr>
          <w:rFonts w:ascii="Times New Roman" w:hAnsi="Times New Roman" w:cs="Times New Roman"/>
          <w:sz w:val="28"/>
          <w:szCs w:val="28"/>
        </w:rPr>
        <w:t>работников действиям в случае аварии или инцидента на опасном</w:t>
      </w:r>
      <w:proofErr w:type="gramEnd"/>
      <w:r w:rsidR="00D740B1" w:rsidRPr="009B394D">
        <w:rPr>
          <w:rFonts w:ascii="Times New Roman" w:hAnsi="Times New Roman" w:cs="Times New Roman"/>
          <w:sz w:val="28"/>
          <w:szCs w:val="28"/>
        </w:rPr>
        <w:t xml:space="preserve"> производственном </w:t>
      </w:r>
      <w:proofErr w:type="gramStart"/>
      <w:r w:rsidR="00D740B1" w:rsidRPr="009B394D">
        <w:rPr>
          <w:rFonts w:ascii="Times New Roman" w:hAnsi="Times New Roman" w:cs="Times New Roman"/>
          <w:sz w:val="28"/>
          <w:szCs w:val="28"/>
        </w:rPr>
        <w:t>объекте</w:t>
      </w:r>
      <w:proofErr w:type="gramEnd"/>
      <w:r w:rsidR="00D740B1" w:rsidRPr="009B394D">
        <w:rPr>
          <w:rFonts w:ascii="Times New Roman" w:hAnsi="Times New Roman" w:cs="Times New Roman"/>
          <w:sz w:val="28"/>
          <w:szCs w:val="28"/>
        </w:rPr>
        <w:t>.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указанному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w:t>
      </w:r>
      <w:r w:rsidR="00743071">
        <w:rPr>
          <w:rFonts w:ascii="Times New Roman" w:hAnsi="Times New Roman" w:cs="Times New Roman"/>
          <w:sz w:val="28"/>
          <w:szCs w:val="28"/>
        </w:rPr>
        <w:t>ержанию этих планов установлен п</w:t>
      </w:r>
      <w:r w:rsidR="00D740B1" w:rsidRPr="009B394D">
        <w:rPr>
          <w:rFonts w:ascii="Times New Roman" w:hAnsi="Times New Roman" w:cs="Times New Roman"/>
          <w:sz w:val="28"/>
          <w:szCs w:val="28"/>
        </w:rPr>
        <w:t>остановлением Правительств</w:t>
      </w:r>
      <w:r w:rsidR="00743071">
        <w:rPr>
          <w:rFonts w:ascii="Times New Roman" w:hAnsi="Times New Roman" w:cs="Times New Roman"/>
          <w:sz w:val="28"/>
          <w:szCs w:val="28"/>
        </w:rPr>
        <w:t>а</w:t>
      </w:r>
      <w:r w:rsidR="00D740B1" w:rsidRPr="009B394D">
        <w:rPr>
          <w:rFonts w:ascii="Times New Roman" w:hAnsi="Times New Roman" w:cs="Times New Roman"/>
          <w:sz w:val="28"/>
          <w:szCs w:val="28"/>
        </w:rPr>
        <w:t xml:space="preserve"> Р</w:t>
      </w:r>
      <w:r w:rsidR="00743071">
        <w:rPr>
          <w:rFonts w:ascii="Times New Roman" w:hAnsi="Times New Roman" w:cs="Times New Roman"/>
          <w:sz w:val="28"/>
          <w:szCs w:val="28"/>
        </w:rPr>
        <w:t xml:space="preserve">оссийской </w:t>
      </w:r>
      <w:r w:rsidR="00D740B1" w:rsidRPr="009B394D">
        <w:rPr>
          <w:rFonts w:ascii="Times New Roman" w:hAnsi="Times New Roman" w:cs="Times New Roman"/>
          <w:sz w:val="28"/>
          <w:szCs w:val="28"/>
        </w:rPr>
        <w:t>Ф</w:t>
      </w:r>
      <w:r w:rsidR="00743071">
        <w:rPr>
          <w:rFonts w:ascii="Times New Roman" w:hAnsi="Times New Roman" w:cs="Times New Roman"/>
          <w:sz w:val="28"/>
          <w:szCs w:val="28"/>
        </w:rPr>
        <w:t>едерации</w:t>
      </w:r>
      <w:r w:rsidR="00743071">
        <w:rPr>
          <w:rFonts w:ascii="Times New Roman" w:hAnsi="Times New Roman" w:cs="Times New Roman"/>
          <w:sz w:val="28"/>
          <w:szCs w:val="28"/>
        </w:rPr>
        <w:br/>
      </w:r>
      <w:r w:rsidR="00D740B1" w:rsidRPr="009B394D">
        <w:rPr>
          <w:rFonts w:ascii="Times New Roman" w:hAnsi="Times New Roman" w:cs="Times New Roman"/>
          <w:sz w:val="28"/>
          <w:szCs w:val="28"/>
        </w:rPr>
        <w:t xml:space="preserve">от 26 августа 2013 года №730 </w:t>
      </w:r>
      <w:r w:rsidR="00D740B1" w:rsidRPr="009B394D">
        <w:rPr>
          <w:rFonts w:ascii="Times New Roman" w:hAnsi="Times New Roman" w:cs="Times New Roman"/>
          <w:bCs/>
          <w:color w:val="000001"/>
          <w:sz w:val="28"/>
          <w:szCs w:val="28"/>
        </w:rPr>
        <w:t>«Об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D740B1" w:rsidRPr="009B394D" w:rsidRDefault="00D740B1" w:rsidP="009B394D">
      <w:pPr>
        <w:pStyle w:val="FORMATTEXT0"/>
        <w:spacing w:line="276" w:lineRule="auto"/>
        <w:ind w:firstLine="568"/>
        <w:jc w:val="both"/>
        <w:rPr>
          <w:sz w:val="28"/>
          <w:szCs w:val="28"/>
        </w:rPr>
      </w:pPr>
      <w:r w:rsidRPr="009B394D">
        <w:rPr>
          <w:sz w:val="28"/>
          <w:szCs w:val="28"/>
        </w:rPr>
        <w:t xml:space="preserve">Для опасных производственных объектов IV класса опасности требований к плану не установлено. </w:t>
      </w:r>
      <w:proofErr w:type="gramStart"/>
      <w:r w:rsidRPr="009B394D">
        <w:rPr>
          <w:sz w:val="28"/>
          <w:szCs w:val="28"/>
        </w:rPr>
        <w:t>Для ОПО, на которых используется оборудование, работающее под избыточным давлением, в соответствии</w:t>
      </w:r>
      <w:r w:rsidR="00C57516">
        <w:rPr>
          <w:sz w:val="28"/>
          <w:szCs w:val="28"/>
        </w:rPr>
        <w:br/>
      </w:r>
      <w:r w:rsidRPr="009B394D">
        <w:rPr>
          <w:sz w:val="28"/>
          <w:szCs w:val="28"/>
        </w:rPr>
        <w:t xml:space="preserve">с пунктом 357 ФНП </w:t>
      </w:r>
      <w:r w:rsidR="00C57516">
        <w:rPr>
          <w:bCs/>
          <w:color w:val="000001"/>
          <w:sz w:val="28"/>
          <w:szCs w:val="28"/>
        </w:rPr>
        <w:t>«</w:t>
      </w:r>
      <w:r w:rsidRPr="009B394D">
        <w:rPr>
          <w:bCs/>
          <w:color w:val="000001"/>
          <w:sz w:val="28"/>
          <w:szCs w:val="28"/>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00C57516">
        <w:rPr>
          <w:bCs/>
          <w:color w:val="000001"/>
          <w:sz w:val="28"/>
          <w:szCs w:val="28"/>
        </w:rPr>
        <w:t>»</w:t>
      </w:r>
      <w:r w:rsidRPr="009B394D">
        <w:rPr>
          <w:bCs/>
          <w:color w:val="000001"/>
          <w:sz w:val="28"/>
          <w:szCs w:val="28"/>
        </w:rPr>
        <w:t xml:space="preserve"> </w:t>
      </w:r>
      <w:r w:rsidRPr="009B394D">
        <w:rPr>
          <w:sz w:val="28"/>
          <w:szCs w:val="28"/>
        </w:rPr>
        <w:t>должны быть разработаны</w:t>
      </w:r>
      <w:r w:rsidR="00C57516">
        <w:rPr>
          <w:sz w:val="28"/>
          <w:szCs w:val="28"/>
        </w:rPr>
        <w:br/>
      </w:r>
      <w:r w:rsidRPr="009B394D">
        <w:rPr>
          <w:sz w:val="28"/>
          <w:szCs w:val="28"/>
        </w:rPr>
        <w:t>и утверждены инструкции, устанавливающие действия работников</w:t>
      </w:r>
      <w:r w:rsidR="00C57516">
        <w:rPr>
          <w:sz w:val="28"/>
          <w:szCs w:val="28"/>
        </w:rPr>
        <w:br/>
      </w:r>
      <w:r w:rsidRPr="009B394D">
        <w:rPr>
          <w:sz w:val="28"/>
          <w:szCs w:val="28"/>
        </w:rPr>
        <w:t>в аварийных ситуациях.</w:t>
      </w:r>
      <w:proofErr w:type="gramEnd"/>
      <w:r w:rsidRPr="009B394D">
        <w:rPr>
          <w:sz w:val="28"/>
          <w:szCs w:val="28"/>
        </w:rPr>
        <w:t xml:space="preserve"> Инструкции должны быть выданы на рабочее место под роспись каждому работнику, связанному с эксплуатацией оборудования под давлением. Знание инструкций проверяется при аттестации специалистов и допуске рабочих к самостоятельной работе.</w:t>
      </w:r>
    </w:p>
    <w:p w:rsidR="00D740B1" w:rsidRPr="009B394D" w:rsidRDefault="00D740B1" w:rsidP="009B394D">
      <w:pPr>
        <w:jc w:val="both"/>
        <w:rPr>
          <w:rFonts w:ascii="Times New Roman" w:eastAsia="Times New Roman" w:hAnsi="Times New Roman" w:cs="Times New Roman"/>
          <w:sz w:val="28"/>
          <w:szCs w:val="28"/>
          <w:lang w:eastAsia="ru-RU"/>
        </w:rPr>
      </w:pPr>
    </w:p>
    <w:p w:rsidR="00D740B1" w:rsidRPr="009B394D" w:rsidRDefault="00D740B1"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3. Вопрос:</w:t>
      </w:r>
      <w:r w:rsidRPr="009B394D">
        <w:rPr>
          <w:rFonts w:ascii="Times New Roman" w:hAnsi="Times New Roman" w:cs="Times New Roman"/>
          <w:i/>
          <w:sz w:val="28"/>
          <w:szCs w:val="28"/>
        </w:rPr>
        <w:t xml:space="preserve"> </w:t>
      </w:r>
      <w:r w:rsidRPr="009B394D">
        <w:rPr>
          <w:rFonts w:ascii="Times New Roman" w:hAnsi="Times New Roman" w:cs="Times New Roman"/>
          <w:sz w:val="28"/>
          <w:szCs w:val="28"/>
        </w:rPr>
        <w:t>Каким образом можно получить разъяснения по требованиям законодательства в облас</w:t>
      </w:r>
      <w:r w:rsidR="005939A0" w:rsidRPr="009B394D">
        <w:rPr>
          <w:rFonts w:ascii="Times New Roman" w:hAnsi="Times New Roman" w:cs="Times New Roman"/>
          <w:sz w:val="28"/>
          <w:szCs w:val="28"/>
        </w:rPr>
        <w:t xml:space="preserve">ти промышленной безопасности и </w:t>
      </w:r>
      <w:proofErr w:type="spellStart"/>
      <w:r w:rsidRPr="009B394D">
        <w:rPr>
          <w:rFonts w:ascii="Times New Roman" w:hAnsi="Times New Roman" w:cs="Times New Roman"/>
          <w:sz w:val="28"/>
          <w:szCs w:val="28"/>
        </w:rPr>
        <w:t>энергонадзора</w:t>
      </w:r>
      <w:proofErr w:type="spellEnd"/>
      <w:r w:rsidRPr="009B394D">
        <w:rPr>
          <w:rFonts w:ascii="Times New Roman" w:hAnsi="Times New Roman" w:cs="Times New Roman"/>
          <w:sz w:val="28"/>
          <w:szCs w:val="28"/>
        </w:rPr>
        <w:t xml:space="preserve"> при недостаточной их ясности?</w:t>
      </w:r>
    </w:p>
    <w:p w:rsidR="00D740B1" w:rsidRPr="009B394D" w:rsidRDefault="00D740B1" w:rsidP="009B394D">
      <w:pPr>
        <w:spacing w:after="0"/>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Предусматривается ли административным регламентом по оказанию </w:t>
      </w:r>
      <w:proofErr w:type="spellStart"/>
      <w:r w:rsidRPr="009B394D">
        <w:rPr>
          <w:rFonts w:ascii="Times New Roman" w:hAnsi="Times New Roman" w:cs="Times New Roman"/>
          <w:sz w:val="28"/>
          <w:szCs w:val="28"/>
        </w:rPr>
        <w:t>госуслуг</w:t>
      </w:r>
      <w:proofErr w:type="spellEnd"/>
      <w:r w:rsidRPr="009B394D">
        <w:rPr>
          <w:rFonts w:ascii="Times New Roman" w:hAnsi="Times New Roman" w:cs="Times New Roman"/>
          <w:sz w:val="28"/>
          <w:szCs w:val="28"/>
        </w:rPr>
        <w:t xml:space="preserve"> оказаний консультационной поддержки предприятий?</w:t>
      </w:r>
    </w:p>
    <w:p w:rsidR="005939A0" w:rsidRPr="009B394D" w:rsidRDefault="00D740B1" w:rsidP="009B394D">
      <w:pPr>
        <w:spacing w:after="0"/>
        <w:ind w:firstLine="567"/>
        <w:jc w:val="both"/>
        <w:rPr>
          <w:rFonts w:ascii="Times New Roman" w:hAnsi="Times New Roman" w:cs="Times New Roman"/>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sz w:val="28"/>
          <w:szCs w:val="28"/>
        </w:rPr>
        <w:t xml:space="preserve">Волжско-Окское управление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ведет открытый диалог с представителями бизнеса. Для совершенствования этой работы Управление систематически проводит расширенные совещания и семинары</w:t>
      </w:r>
      <w:r w:rsidR="00C57516">
        <w:rPr>
          <w:rFonts w:ascii="Times New Roman" w:hAnsi="Times New Roman" w:cs="Times New Roman"/>
          <w:sz w:val="28"/>
          <w:szCs w:val="28"/>
        </w:rPr>
        <w:br/>
      </w:r>
      <w:r w:rsidRPr="009B394D">
        <w:rPr>
          <w:rFonts w:ascii="Times New Roman" w:hAnsi="Times New Roman" w:cs="Times New Roman"/>
          <w:sz w:val="28"/>
          <w:szCs w:val="28"/>
        </w:rPr>
        <w:t xml:space="preserve">с поднадзорными организациями, также </w:t>
      </w:r>
      <w:r w:rsidR="005939A0" w:rsidRPr="009B394D">
        <w:rPr>
          <w:rFonts w:ascii="Times New Roman" w:hAnsi="Times New Roman" w:cs="Times New Roman"/>
          <w:sz w:val="28"/>
          <w:szCs w:val="28"/>
        </w:rPr>
        <w:t xml:space="preserve">Управление ежегодно </w:t>
      </w:r>
      <w:r w:rsidRPr="009B394D">
        <w:rPr>
          <w:rFonts w:ascii="Times New Roman" w:hAnsi="Times New Roman" w:cs="Times New Roman"/>
          <w:sz w:val="28"/>
          <w:szCs w:val="28"/>
        </w:rPr>
        <w:t>при</w:t>
      </w:r>
      <w:r w:rsidR="005939A0" w:rsidRPr="009B394D">
        <w:rPr>
          <w:rFonts w:ascii="Times New Roman" w:hAnsi="Times New Roman" w:cs="Times New Roman"/>
          <w:sz w:val="28"/>
          <w:szCs w:val="28"/>
        </w:rPr>
        <w:t>нимает участие</w:t>
      </w:r>
      <w:r w:rsidRPr="009B394D">
        <w:rPr>
          <w:rFonts w:ascii="Times New Roman" w:hAnsi="Times New Roman" w:cs="Times New Roman"/>
          <w:sz w:val="28"/>
          <w:szCs w:val="28"/>
        </w:rPr>
        <w:t xml:space="preserve"> в специализированной выставке «Безопасность. Охрана. Спасение»</w:t>
      </w:r>
      <w:r w:rsidR="0017079D" w:rsidRPr="009B394D">
        <w:rPr>
          <w:rFonts w:ascii="Times New Roman" w:hAnsi="Times New Roman" w:cs="Times New Roman"/>
          <w:sz w:val="28"/>
          <w:szCs w:val="28"/>
        </w:rPr>
        <w:t xml:space="preserve"> </w:t>
      </w:r>
      <w:r w:rsidR="0017079D" w:rsidRPr="009B394D">
        <w:rPr>
          <w:rFonts w:ascii="Times New Roman" w:hAnsi="Times New Roman" w:cs="Times New Roman"/>
          <w:sz w:val="28"/>
          <w:szCs w:val="28"/>
        </w:rPr>
        <w:lastRenderedPageBreak/>
        <w:t>(г. Нижний Новгород)</w:t>
      </w:r>
      <w:r w:rsidRPr="009B394D">
        <w:rPr>
          <w:rFonts w:ascii="Times New Roman" w:hAnsi="Times New Roman" w:cs="Times New Roman"/>
          <w:sz w:val="28"/>
          <w:szCs w:val="28"/>
        </w:rPr>
        <w:t xml:space="preserve">, в </w:t>
      </w:r>
      <w:proofErr w:type="gramStart"/>
      <w:r w:rsidRPr="009B394D">
        <w:rPr>
          <w:rFonts w:ascii="Times New Roman" w:hAnsi="Times New Roman" w:cs="Times New Roman"/>
          <w:sz w:val="28"/>
          <w:szCs w:val="28"/>
        </w:rPr>
        <w:t>рамках</w:t>
      </w:r>
      <w:proofErr w:type="gramEnd"/>
      <w:r w:rsidRPr="009B394D">
        <w:rPr>
          <w:rFonts w:ascii="Times New Roman" w:hAnsi="Times New Roman" w:cs="Times New Roman"/>
          <w:sz w:val="28"/>
          <w:szCs w:val="28"/>
        </w:rPr>
        <w:t xml:space="preserve"> которой представители бизнес-сообщества смогут вынести на обсуждение интересующие их вопросы, касающиеся </w:t>
      </w:r>
      <w:r w:rsidR="005939A0" w:rsidRPr="009B394D">
        <w:rPr>
          <w:rFonts w:ascii="Times New Roman" w:hAnsi="Times New Roman" w:cs="Times New Roman"/>
          <w:sz w:val="28"/>
          <w:szCs w:val="28"/>
        </w:rPr>
        <w:t xml:space="preserve">деятельности </w:t>
      </w:r>
      <w:r w:rsidRPr="009B394D">
        <w:rPr>
          <w:rFonts w:ascii="Times New Roman" w:hAnsi="Times New Roman" w:cs="Times New Roman"/>
          <w:sz w:val="28"/>
          <w:szCs w:val="28"/>
        </w:rPr>
        <w:t>Управлени</w:t>
      </w:r>
      <w:r w:rsidR="00C57516">
        <w:rPr>
          <w:rFonts w:ascii="Times New Roman" w:hAnsi="Times New Roman" w:cs="Times New Roman"/>
          <w:sz w:val="28"/>
          <w:szCs w:val="28"/>
        </w:rPr>
        <w:t>я</w:t>
      </w:r>
      <w:r w:rsidRPr="009B394D">
        <w:rPr>
          <w:rFonts w:ascii="Times New Roman" w:hAnsi="Times New Roman" w:cs="Times New Roman"/>
          <w:sz w:val="28"/>
          <w:szCs w:val="28"/>
        </w:rPr>
        <w:t>.</w:t>
      </w:r>
      <w:r w:rsidR="005939A0" w:rsidRPr="009B394D">
        <w:rPr>
          <w:rFonts w:ascii="Times New Roman" w:hAnsi="Times New Roman" w:cs="Times New Roman"/>
          <w:sz w:val="28"/>
          <w:szCs w:val="28"/>
        </w:rPr>
        <w:t xml:space="preserve"> Отслеживать даты мероприятий Вы можете</w:t>
      </w:r>
      <w:r w:rsidR="00C57516">
        <w:rPr>
          <w:rFonts w:ascii="Times New Roman" w:hAnsi="Times New Roman" w:cs="Times New Roman"/>
          <w:sz w:val="28"/>
          <w:szCs w:val="28"/>
        </w:rPr>
        <w:br/>
      </w:r>
      <w:r w:rsidR="005939A0" w:rsidRPr="009B394D">
        <w:rPr>
          <w:rFonts w:ascii="Times New Roman" w:hAnsi="Times New Roman" w:cs="Times New Roman"/>
          <w:sz w:val="28"/>
          <w:szCs w:val="28"/>
        </w:rPr>
        <w:t>на официальном сайте Управлении в разделе «новости», где публикуются все анонсы запланированных мероприятий.</w:t>
      </w:r>
    </w:p>
    <w:p w:rsidR="00D740B1" w:rsidRPr="009B394D" w:rsidRDefault="005939A0" w:rsidP="009B394D">
      <w:pPr>
        <w:spacing w:after="0"/>
        <w:ind w:firstLine="567"/>
        <w:jc w:val="both"/>
        <w:rPr>
          <w:rFonts w:ascii="Times New Roman" w:hAnsi="Times New Roman" w:cs="Times New Roman"/>
          <w:sz w:val="28"/>
          <w:szCs w:val="28"/>
        </w:rPr>
      </w:pPr>
      <w:r w:rsidRPr="009B394D">
        <w:rPr>
          <w:rFonts w:ascii="Times New Roman" w:hAnsi="Times New Roman" w:cs="Times New Roman"/>
          <w:sz w:val="28"/>
          <w:szCs w:val="28"/>
        </w:rPr>
        <w:t xml:space="preserve">Кроме того, </w:t>
      </w:r>
      <w:r w:rsidR="00C57516">
        <w:rPr>
          <w:rFonts w:ascii="Times New Roman" w:hAnsi="Times New Roman" w:cs="Times New Roman"/>
          <w:sz w:val="28"/>
          <w:szCs w:val="28"/>
        </w:rPr>
        <w:t>можно направить официальное обращение</w:t>
      </w:r>
      <w:r w:rsidR="00C57516">
        <w:rPr>
          <w:rFonts w:ascii="Times New Roman" w:hAnsi="Times New Roman" w:cs="Times New Roman"/>
          <w:sz w:val="28"/>
          <w:szCs w:val="28"/>
        </w:rPr>
        <w:br/>
        <w:t>с интересующим вопросом</w:t>
      </w:r>
      <w:r w:rsidR="00D740B1" w:rsidRPr="009B394D">
        <w:rPr>
          <w:rFonts w:ascii="Times New Roman" w:hAnsi="Times New Roman" w:cs="Times New Roman"/>
          <w:sz w:val="28"/>
          <w:szCs w:val="28"/>
        </w:rPr>
        <w:t xml:space="preserve"> в адрес Управления, в том числе через форму «обратной связи» официального сайта Управления.</w:t>
      </w:r>
      <w:r w:rsidRPr="009B394D">
        <w:rPr>
          <w:rFonts w:ascii="Times New Roman" w:hAnsi="Times New Roman" w:cs="Times New Roman"/>
          <w:sz w:val="28"/>
          <w:szCs w:val="28"/>
        </w:rPr>
        <w:t xml:space="preserve"> Каждое полугодие проводятся личные приемы граждан руководителем и заместителем руководителя Управления</w:t>
      </w:r>
      <w:r w:rsidR="00C57516">
        <w:rPr>
          <w:rFonts w:ascii="Times New Roman" w:hAnsi="Times New Roman" w:cs="Times New Roman"/>
          <w:sz w:val="28"/>
          <w:szCs w:val="28"/>
        </w:rPr>
        <w:t xml:space="preserve"> </w:t>
      </w:r>
      <w:r w:rsidRPr="009B394D">
        <w:rPr>
          <w:rFonts w:ascii="Times New Roman" w:hAnsi="Times New Roman" w:cs="Times New Roman"/>
          <w:sz w:val="28"/>
          <w:szCs w:val="28"/>
        </w:rPr>
        <w:t>в Приемных Президента Российской Федерации</w:t>
      </w:r>
      <w:r w:rsidR="00C57516">
        <w:rPr>
          <w:rFonts w:ascii="Times New Roman" w:hAnsi="Times New Roman" w:cs="Times New Roman"/>
          <w:sz w:val="28"/>
          <w:szCs w:val="28"/>
        </w:rPr>
        <w:br/>
      </w:r>
      <w:r w:rsidRPr="009B394D">
        <w:rPr>
          <w:rFonts w:ascii="Times New Roman" w:hAnsi="Times New Roman" w:cs="Times New Roman"/>
          <w:sz w:val="28"/>
          <w:szCs w:val="28"/>
        </w:rPr>
        <w:t>в Приволжском федеральном округе (г. Нижний Новгород) и в Республике Мордовия</w:t>
      </w:r>
      <w:r w:rsidR="00C57516">
        <w:rPr>
          <w:rFonts w:ascii="Times New Roman" w:hAnsi="Times New Roman" w:cs="Times New Roman"/>
          <w:sz w:val="28"/>
          <w:szCs w:val="28"/>
        </w:rPr>
        <w:t xml:space="preserve"> </w:t>
      </w:r>
      <w:r w:rsidRPr="009B394D">
        <w:rPr>
          <w:rFonts w:ascii="Times New Roman" w:hAnsi="Times New Roman" w:cs="Times New Roman"/>
          <w:sz w:val="28"/>
          <w:szCs w:val="28"/>
        </w:rPr>
        <w:t>(г. Саранск). Прием граждан заместителем руководителя Управления</w:t>
      </w:r>
      <w:r w:rsidR="00C57516">
        <w:rPr>
          <w:rFonts w:ascii="Times New Roman" w:hAnsi="Times New Roman" w:cs="Times New Roman"/>
          <w:sz w:val="28"/>
          <w:szCs w:val="28"/>
        </w:rPr>
        <w:t xml:space="preserve"> </w:t>
      </w:r>
      <w:r w:rsidRPr="009B394D">
        <w:rPr>
          <w:rFonts w:ascii="Times New Roman" w:hAnsi="Times New Roman" w:cs="Times New Roman"/>
          <w:sz w:val="28"/>
          <w:szCs w:val="28"/>
        </w:rPr>
        <w:t xml:space="preserve">В.М. </w:t>
      </w:r>
      <w:proofErr w:type="spellStart"/>
      <w:r w:rsidRPr="009B394D">
        <w:rPr>
          <w:rFonts w:ascii="Times New Roman" w:hAnsi="Times New Roman" w:cs="Times New Roman"/>
          <w:sz w:val="28"/>
          <w:szCs w:val="28"/>
        </w:rPr>
        <w:t>Расшивалиным</w:t>
      </w:r>
      <w:proofErr w:type="spellEnd"/>
      <w:r w:rsidRPr="009B394D">
        <w:rPr>
          <w:rFonts w:ascii="Times New Roman" w:hAnsi="Times New Roman" w:cs="Times New Roman"/>
          <w:sz w:val="28"/>
          <w:szCs w:val="28"/>
        </w:rPr>
        <w:t xml:space="preserve"> </w:t>
      </w:r>
      <w:r w:rsidR="0017079D" w:rsidRPr="009B394D">
        <w:rPr>
          <w:rFonts w:ascii="Times New Roman" w:hAnsi="Times New Roman" w:cs="Times New Roman"/>
          <w:sz w:val="28"/>
          <w:szCs w:val="28"/>
        </w:rPr>
        <w:t xml:space="preserve">во </w:t>
      </w:r>
      <w:r w:rsidR="0017079D" w:rsidRPr="009B394D">
        <w:rPr>
          <w:rFonts w:ascii="Times New Roman" w:hAnsi="Times New Roman" w:cs="Times New Roman"/>
          <w:sz w:val="28"/>
          <w:szCs w:val="28"/>
          <w:lang w:val="en-US"/>
        </w:rPr>
        <w:t>II</w:t>
      </w:r>
      <w:r w:rsidR="0017079D" w:rsidRPr="009B394D">
        <w:rPr>
          <w:rFonts w:ascii="Times New Roman" w:hAnsi="Times New Roman" w:cs="Times New Roman"/>
          <w:sz w:val="28"/>
          <w:szCs w:val="28"/>
        </w:rPr>
        <w:t xml:space="preserve"> полугодии 2017 года </w:t>
      </w:r>
      <w:r w:rsidRPr="009B394D">
        <w:rPr>
          <w:rFonts w:ascii="Times New Roman" w:hAnsi="Times New Roman" w:cs="Times New Roman"/>
          <w:sz w:val="28"/>
          <w:szCs w:val="28"/>
        </w:rPr>
        <w:t>запланирован</w:t>
      </w:r>
      <w:r w:rsidR="00C57516">
        <w:rPr>
          <w:rFonts w:ascii="Times New Roman" w:hAnsi="Times New Roman" w:cs="Times New Roman"/>
          <w:sz w:val="28"/>
          <w:szCs w:val="28"/>
        </w:rPr>
        <w:br/>
      </w:r>
      <w:r w:rsidRPr="009B394D">
        <w:rPr>
          <w:rFonts w:ascii="Times New Roman" w:hAnsi="Times New Roman" w:cs="Times New Roman"/>
          <w:sz w:val="28"/>
          <w:szCs w:val="28"/>
        </w:rPr>
        <w:t>на 22 декабря 2017 года.</w:t>
      </w:r>
    </w:p>
    <w:p w:rsidR="0017079D" w:rsidRPr="009B394D" w:rsidRDefault="0017079D" w:rsidP="009B394D">
      <w:pPr>
        <w:spacing w:after="0"/>
        <w:ind w:firstLine="680"/>
        <w:jc w:val="both"/>
        <w:rPr>
          <w:rFonts w:ascii="Times New Roman" w:hAnsi="Times New Roman" w:cs="Times New Roman"/>
          <w:sz w:val="28"/>
          <w:szCs w:val="28"/>
        </w:rPr>
      </w:pPr>
      <w:r w:rsidRPr="009B394D">
        <w:rPr>
          <w:rFonts w:ascii="Times New Roman" w:eastAsia="Times New Roman" w:hAnsi="Times New Roman" w:cs="Times New Roman"/>
          <w:bCs/>
          <w:sz w:val="28"/>
          <w:szCs w:val="28"/>
          <w:lang w:eastAsia="ru-RU"/>
        </w:rPr>
        <w:t xml:space="preserve">В рамках реализации </w:t>
      </w:r>
      <w:r w:rsidRPr="009B394D">
        <w:rPr>
          <w:rFonts w:ascii="Times New Roman" w:eastAsia="Times New Roman" w:hAnsi="Times New Roman" w:cs="Times New Roman"/>
          <w:sz w:val="28"/>
          <w:szCs w:val="28"/>
          <w:lang w:eastAsia="ru-RU"/>
        </w:rPr>
        <w:t>приоритетной программы</w:t>
      </w:r>
      <w:r w:rsidRPr="009B394D">
        <w:rPr>
          <w:rFonts w:ascii="Times New Roman" w:eastAsia="Times New Roman" w:hAnsi="Times New Roman" w:cs="Times New Roman"/>
          <w:bCs/>
          <w:sz w:val="28"/>
          <w:szCs w:val="28"/>
          <w:lang w:eastAsia="ru-RU"/>
        </w:rPr>
        <w:t xml:space="preserve"> «Реформа контрольной и надзорной деятельности», соисполнителем которой является </w:t>
      </w:r>
      <w:proofErr w:type="spellStart"/>
      <w:r w:rsidRPr="009B394D">
        <w:rPr>
          <w:rFonts w:ascii="Times New Roman" w:eastAsia="Times New Roman" w:hAnsi="Times New Roman" w:cs="Times New Roman"/>
          <w:bCs/>
          <w:sz w:val="28"/>
          <w:szCs w:val="28"/>
          <w:lang w:eastAsia="ru-RU"/>
        </w:rPr>
        <w:t>Ростехнадзор</w:t>
      </w:r>
      <w:proofErr w:type="spellEnd"/>
      <w:r w:rsidRPr="009B394D">
        <w:rPr>
          <w:rFonts w:ascii="Times New Roman" w:eastAsia="Times New Roman" w:hAnsi="Times New Roman" w:cs="Times New Roman"/>
          <w:bCs/>
          <w:sz w:val="28"/>
          <w:szCs w:val="28"/>
          <w:lang w:eastAsia="ru-RU"/>
        </w:rPr>
        <w:t xml:space="preserve">, ежеквартально проводятся публичные обсуждения правоприменительной практики Волжско-Окского управления </w:t>
      </w:r>
      <w:proofErr w:type="spellStart"/>
      <w:r w:rsidRPr="009B394D">
        <w:rPr>
          <w:rFonts w:ascii="Times New Roman" w:eastAsia="Times New Roman" w:hAnsi="Times New Roman" w:cs="Times New Roman"/>
          <w:bCs/>
          <w:sz w:val="28"/>
          <w:szCs w:val="28"/>
          <w:lang w:eastAsia="ru-RU"/>
        </w:rPr>
        <w:t>Ростехнадзора</w:t>
      </w:r>
      <w:proofErr w:type="spellEnd"/>
      <w:r w:rsidRPr="009B394D">
        <w:rPr>
          <w:rFonts w:ascii="Times New Roman" w:eastAsia="Times New Roman" w:hAnsi="Times New Roman" w:cs="Times New Roman"/>
          <w:bCs/>
          <w:sz w:val="28"/>
          <w:szCs w:val="28"/>
          <w:lang w:eastAsia="ru-RU"/>
        </w:rPr>
        <w:t>.</w:t>
      </w:r>
      <w:r w:rsidR="00DB0C84" w:rsidRPr="009B394D">
        <w:rPr>
          <w:rFonts w:ascii="Times New Roman" w:hAnsi="Times New Roman" w:cs="Times New Roman"/>
          <w:sz w:val="28"/>
          <w:szCs w:val="28"/>
        </w:rPr>
        <w:t xml:space="preserve"> </w:t>
      </w:r>
    </w:p>
    <w:p w:rsidR="00DB0C84" w:rsidRPr="009B394D" w:rsidRDefault="00DB0C84" w:rsidP="009B394D">
      <w:pPr>
        <w:spacing w:after="0"/>
        <w:ind w:firstLine="709"/>
        <w:jc w:val="both"/>
        <w:rPr>
          <w:rFonts w:ascii="Times New Roman" w:hAnsi="Times New Roman" w:cs="Times New Roman"/>
          <w:color w:val="000000"/>
          <w:sz w:val="28"/>
          <w:szCs w:val="28"/>
        </w:rPr>
      </w:pPr>
      <w:r w:rsidRPr="009B394D">
        <w:rPr>
          <w:rFonts w:ascii="Times New Roman" w:hAnsi="Times New Roman" w:cs="Times New Roman"/>
          <w:sz w:val="28"/>
          <w:szCs w:val="28"/>
        </w:rPr>
        <w:t xml:space="preserve">По второй части Вашего вопроса сообщаем, что административными регламентами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по предоставлению государственных услуг возможно консультирование </w:t>
      </w:r>
      <w:r w:rsidRPr="009B394D">
        <w:rPr>
          <w:rFonts w:ascii="Times New Roman" w:hAnsi="Times New Roman" w:cs="Times New Roman"/>
          <w:color w:val="000000"/>
          <w:sz w:val="28"/>
          <w:szCs w:val="28"/>
        </w:rPr>
        <w:t>по следующим вопросам:</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xml:space="preserve">- о месте нахождения и режиме работы территориального органа </w:t>
      </w:r>
      <w:proofErr w:type="spellStart"/>
      <w:r w:rsidRPr="009B394D">
        <w:rPr>
          <w:color w:val="000000"/>
          <w:sz w:val="28"/>
          <w:szCs w:val="28"/>
        </w:rPr>
        <w:t>Ростехнадзора</w:t>
      </w:r>
      <w:proofErr w:type="spellEnd"/>
      <w:r w:rsidRPr="009B394D">
        <w:rPr>
          <w:color w:val="000000"/>
          <w:sz w:val="28"/>
          <w:szCs w:val="28"/>
        </w:rPr>
        <w:t>;</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xml:space="preserve">- о месте размещения информации по вопросам предоставления государственной услуги на официальном сайте в сети Интернет территориального органа </w:t>
      </w:r>
      <w:proofErr w:type="spellStart"/>
      <w:r w:rsidRPr="009B394D">
        <w:rPr>
          <w:color w:val="000000"/>
          <w:sz w:val="28"/>
          <w:szCs w:val="28"/>
        </w:rPr>
        <w:t>Ростехнадзора</w:t>
      </w:r>
      <w:proofErr w:type="spellEnd"/>
      <w:r w:rsidRPr="009B394D">
        <w:rPr>
          <w:color w:val="000000"/>
          <w:sz w:val="28"/>
          <w:szCs w:val="28"/>
        </w:rPr>
        <w:t>;</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перечне документов, необходимых для получения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порядке обжалования решений, действий или бездействия должностных лиц, обеспечивающих предоставление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порядке предоставления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порядке предоставления сведений из государственного реестра лицензий;</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порядке, основаниях и размерах взимания государственной пошлины за предоставление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о сроках предоставления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lastRenderedPageBreak/>
        <w:t>- о сроках рассмотрения документов;</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сведения о перечне оснований для отказа в предоставлении государственной услуги, а также в приеме и рассмотрении заявлений;</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сведения о ходе предоставления государственной услуги;</w:t>
      </w:r>
    </w:p>
    <w:p w:rsidR="00DB0C84" w:rsidRPr="009B394D" w:rsidRDefault="00DB0C84" w:rsidP="009B394D">
      <w:pPr>
        <w:pStyle w:val="formattext"/>
        <w:shd w:val="clear" w:color="auto" w:fill="FFFFFF"/>
        <w:spacing w:before="0" w:beforeAutospacing="0" w:after="0" w:afterAutospacing="0" w:line="276" w:lineRule="auto"/>
        <w:ind w:firstLine="709"/>
        <w:jc w:val="both"/>
        <w:rPr>
          <w:color w:val="000000"/>
          <w:sz w:val="28"/>
          <w:szCs w:val="28"/>
        </w:rPr>
      </w:pPr>
      <w:r w:rsidRPr="009B394D">
        <w:rPr>
          <w:color w:val="000000"/>
          <w:sz w:val="28"/>
          <w:szCs w:val="28"/>
        </w:rPr>
        <w:t>- сведения об адресах интернет-сайта и электронной почты.</w:t>
      </w:r>
    </w:p>
    <w:p w:rsidR="00D740B1" w:rsidRPr="009B394D" w:rsidRDefault="00D740B1" w:rsidP="009B394D">
      <w:pPr>
        <w:spacing w:after="0"/>
        <w:ind w:firstLine="709"/>
        <w:jc w:val="both"/>
        <w:rPr>
          <w:rFonts w:ascii="Times New Roman" w:hAnsi="Times New Roman" w:cs="Times New Roman"/>
          <w:sz w:val="28"/>
          <w:szCs w:val="28"/>
        </w:rPr>
      </w:pPr>
    </w:p>
    <w:p w:rsidR="00DB0C84" w:rsidRPr="009B394D" w:rsidRDefault="00DB0C84"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4. Вопрос: </w:t>
      </w:r>
      <w:r w:rsidRPr="009B394D">
        <w:rPr>
          <w:rFonts w:ascii="Times New Roman" w:hAnsi="Times New Roman" w:cs="Times New Roman"/>
          <w:sz w:val="28"/>
          <w:szCs w:val="28"/>
        </w:rPr>
        <w:t>Какими документами можно подтвердить право собственности на объект ОПО при подаче заявления на лицензирование деятельности?</w:t>
      </w:r>
    </w:p>
    <w:p w:rsidR="00DB0C84" w:rsidRPr="009B394D" w:rsidRDefault="00DB0C84"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sz w:val="28"/>
          <w:szCs w:val="28"/>
        </w:rPr>
        <w:t>В качестве документов, подтверждающих право собственности</w:t>
      </w:r>
      <w:r w:rsidR="00C57516">
        <w:rPr>
          <w:rFonts w:ascii="Times New Roman" w:hAnsi="Times New Roman" w:cs="Times New Roman"/>
          <w:sz w:val="28"/>
          <w:szCs w:val="28"/>
        </w:rPr>
        <w:t>,</w:t>
      </w:r>
      <w:r w:rsidRPr="009B394D">
        <w:rPr>
          <w:rFonts w:ascii="Times New Roman" w:hAnsi="Times New Roman" w:cs="Times New Roman"/>
          <w:sz w:val="28"/>
          <w:szCs w:val="28"/>
        </w:rPr>
        <w:t xml:space="preserve"> могут быть представлены </w:t>
      </w:r>
      <w:r w:rsidRPr="009B394D">
        <w:rPr>
          <w:rFonts w:ascii="Times New Roman" w:hAnsi="Times New Roman" w:cs="Times New Roman"/>
          <w:color w:val="000000"/>
          <w:sz w:val="28"/>
          <w:szCs w:val="28"/>
        </w:rPr>
        <w:t>реквизиты документов о регистрации в Едином государственном реестре прав на недвижимое имущество и сделок с ним или договора аренды.</w:t>
      </w:r>
    </w:p>
    <w:p w:rsidR="00DB0C84" w:rsidRPr="009B394D" w:rsidRDefault="00DB0C84" w:rsidP="009B394D">
      <w:pPr>
        <w:spacing w:after="0"/>
        <w:ind w:firstLine="709"/>
        <w:jc w:val="both"/>
        <w:rPr>
          <w:rFonts w:ascii="Times New Roman" w:hAnsi="Times New Roman" w:cs="Times New Roman"/>
          <w:b/>
          <w:sz w:val="28"/>
          <w:szCs w:val="28"/>
        </w:rPr>
      </w:pPr>
    </w:p>
    <w:p w:rsidR="00DB0C84" w:rsidRPr="009B394D" w:rsidRDefault="00DB0C84" w:rsidP="009B394D">
      <w:pPr>
        <w:pStyle w:val="a3"/>
        <w:spacing w:after="0"/>
        <w:ind w:left="0" w:firstLine="720"/>
        <w:jc w:val="both"/>
        <w:rPr>
          <w:rFonts w:ascii="Times New Roman" w:hAnsi="Times New Roman" w:cs="Times New Roman"/>
          <w:sz w:val="28"/>
          <w:szCs w:val="28"/>
        </w:rPr>
      </w:pPr>
      <w:r w:rsidRPr="009B394D">
        <w:rPr>
          <w:rFonts w:ascii="Times New Roman" w:hAnsi="Times New Roman" w:cs="Times New Roman"/>
          <w:b/>
          <w:sz w:val="28"/>
          <w:szCs w:val="28"/>
        </w:rPr>
        <w:t xml:space="preserve">5. Вопрос: </w:t>
      </w:r>
      <w:r w:rsidRPr="009B394D">
        <w:rPr>
          <w:rFonts w:ascii="Times New Roman" w:hAnsi="Times New Roman" w:cs="Times New Roman"/>
          <w:sz w:val="28"/>
          <w:szCs w:val="28"/>
        </w:rPr>
        <w:t xml:space="preserve">Изначально исключать из плана плановых проверок проверки в </w:t>
      </w:r>
      <w:proofErr w:type="gramStart"/>
      <w:r w:rsidRPr="009B394D">
        <w:rPr>
          <w:rFonts w:ascii="Times New Roman" w:hAnsi="Times New Roman" w:cs="Times New Roman"/>
          <w:sz w:val="28"/>
          <w:szCs w:val="28"/>
        </w:rPr>
        <w:t>отношении</w:t>
      </w:r>
      <w:proofErr w:type="gramEnd"/>
      <w:r w:rsidRPr="009B394D">
        <w:rPr>
          <w:rFonts w:ascii="Times New Roman" w:hAnsi="Times New Roman" w:cs="Times New Roman"/>
          <w:sz w:val="28"/>
          <w:szCs w:val="28"/>
        </w:rPr>
        <w:t xml:space="preserve"> субъектов малого и среднего бизнеса. Исключить заявительный характер исключения из плана проверок малый и средний бизнес. Не всегда предприниматели знают о данной возможности.</w:t>
      </w:r>
    </w:p>
    <w:p w:rsidR="00F77852" w:rsidRPr="009B394D" w:rsidRDefault="00DB0C84" w:rsidP="009B394D">
      <w:pPr>
        <w:spacing w:after="0"/>
        <w:ind w:firstLine="709"/>
        <w:jc w:val="both"/>
        <w:rPr>
          <w:rFonts w:ascii="Times New Roman" w:hAnsi="Times New Roman" w:cs="Times New Roman"/>
          <w:color w:val="000000"/>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color w:val="000000"/>
          <w:sz w:val="28"/>
          <w:szCs w:val="28"/>
        </w:rPr>
        <w:t>Объекты малого предпринимательства в план проведения плановых проверок не включаются изначально. При формировании Плана проведения плановых проверок проводится сверка с Единым реестром субъектов малого и среднего предпринимательства созданного Федеральной налоговой службой. Указанный реестр постоянно актуализируется</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 xml:space="preserve">в </w:t>
      </w:r>
      <w:proofErr w:type="gramStart"/>
      <w:r w:rsidRPr="009B394D">
        <w:rPr>
          <w:rFonts w:ascii="Times New Roman" w:hAnsi="Times New Roman" w:cs="Times New Roman"/>
          <w:color w:val="000000"/>
          <w:sz w:val="28"/>
          <w:szCs w:val="28"/>
        </w:rPr>
        <w:t>соответствии</w:t>
      </w:r>
      <w:proofErr w:type="gramEnd"/>
      <w:r w:rsidRPr="009B394D">
        <w:rPr>
          <w:rFonts w:ascii="Times New Roman" w:hAnsi="Times New Roman" w:cs="Times New Roman"/>
          <w:color w:val="000000"/>
          <w:sz w:val="28"/>
          <w:szCs w:val="28"/>
        </w:rPr>
        <w:t xml:space="preserve"> с заявками организаций и данными ФНС. Проверка наличия организации в Едином реестре субъектов малого и среднего предпринимательства проводится и перед проведением проверки. Если все же Вы получили уведомление о проведении проверки, Вы можете предъявить инспектору документы, подтверждающие включение Вашей организации в указанный Реестр.</w:t>
      </w:r>
    </w:p>
    <w:p w:rsidR="00F77852" w:rsidRPr="009B394D" w:rsidRDefault="00F77852" w:rsidP="009B394D">
      <w:pPr>
        <w:spacing w:after="0"/>
        <w:ind w:firstLine="709"/>
        <w:jc w:val="both"/>
        <w:rPr>
          <w:rFonts w:ascii="Times New Roman" w:hAnsi="Times New Roman" w:cs="Times New Roman"/>
          <w:color w:val="000000"/>
          <w:sz w:val="28"/>
          <w:szCs w:val="28"/>
        </w:rPr>
      </w:pPr>
      <w:proofErr w:type="gramStart"/>
      <w:r w:rsidRPr="009B394D">
        <w:rPr>
          <w:rFonts w:ascii="Times New Roman" w:hAnsi="Times New Roman" w:cs="Times New Roman"/>
          <w:sz w:val="28"/>
          <w:szCs w:val="28"/>
        </w:rPr>
        <w:t xml:space="preserve">В соответствии со ст. </w:t>
      </w:r>
      <w:r w:rsidRPr="009B394D">
        <w:rPr>
          <w:rFonts w:ascii="Times New Roman" w:hAnsi="Times New Roman" w:cs="Times New Roman"/>
          <w:color w:val="000000"/>
          <w:sz w:val="28"/>
          <w:szCs w:val="28"/>
        </w:rPr>
        <w:t xml:space="preserve">26.1 Федерального закона от </w:t>
      </w:r>
      <w:r w:rsidRPr="009B394D">
        <w:rPr>
          <w:rFonts w:ascii="Times New Roman" w:hAnsi="Times New Roman" w:cs="Times New Roman"/>
          <w:sz w:val="28"/>
          <w:szCs w:val="28"/>
        </w:rPr>
        <w:t>26.12.2008</w:t>
      </w:r>
      <w:r w:rsidR="00C57516">
        <w:rPr>
          <w:rFonts w:ascii="Times New Roman" w:hAnsi="Times New Roman" w:cs="Times New Roman"/>
          <w:sz w:val="28"/>
          <w:szCs w:val="28"/>
        </w:rPr>
        <w:br/>
      </w:r>
      <w:r w:rsidRPr="009B394D">
        <w:rPr>
          <w:rFonts w:ascii="Times New Roman" w:hAnsi="Times New Roman" w:cs="Times New Roman"/>
          <w:sz w:val="28"/>
          <w:szCs w:val="28"/>
        </w:rPr>
        <w:t>№ 294-ФЗ «</w:t>
      </w:r>
      <w:r w:rsidRPr="009B394D">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B394D">
        <w:rPr>
          <w:rFonts w:ascii="Times New Roman" w:hAnsi="Times New Roman" w:cs="Times New Roman"/>
          <w:sz w:val="28"/>
          <w:szCs w:val="28"/>
        </w:rPr>
        <w:t xml:space="preserve">с 1 января 2016 года </w:t>
      </w:r>
      <w:r w:rsidRPr="009B394D">
        <w:rPr>
          <w:rFonts w:ascii="Times New Roman" w:hAnsi="Times New Roman" w:cs="Times New Roman"/>
          <w:color w:val="000000"/>
          <w:sz w:val="28"/>
          <w:szCs w:val="28"/>
        </w:rPr>
        <w:t>по 31 декабря 2018 года</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 xml:space="preserve">не проводятся </w:t>
      </w:r>
      <w:r w:rsidRPr="009B394D">
        <w:rPr>
          <w:rFonts w:ascii="Times New Roman" w:hAnsi="Times New Roman" w:cs="Times New Roman"/>
          <w:b/>
          <w:color w:val="000000"/>
          <w:sz w:val="28"/>
          <w:szCs w:val="28"/>
        </w:rPr>
        <w:t>плановые</w:t>
      </w:r>
      <w:r w:rsidRPr="009B394D">
        <w:rPr>
          <w:rFonts w:ascii="Times New Roman" w:hAnsi="Times New Roman" w:cs="Times New Roman"/>
          <w:color w:val="000000"/>
          <w:sz w:val="28"/>
          <w:szCs w:val="28"/>
        </w:rPr>
        <w:t xml:space="preserve"> проверки в отношении юридических лиц, индивидуальных предпринимателей, отнесенных в соответствии с положениями</w:t>
      </w:r>
      <w:r w:rsidRPr="009B394D">
        <w:rPr>
          <w:rStyle w:val="apple-converted-space"/>
          <w:rFonts w:ascii="Times New Roman" w:hAnsi="Times New Roman" w:cs="Times New Roman"/>
          <w:color w:val="000000"/>
          <w:sz w:val="28"/>
          <w:szCs w:val="28"/>
        </w:rPr>
        <w:t xml:space="preserve"> </w:t>
      </w:r>
      <w:r w:rsidRPr="009B394D">
        <w:rPr>
          <w:rFonts w:ascii="Times New Roman" w:hAnsi="Times New Roman" w:cs="Times New Roman"/>
          <w:sz w:val="28"/>
          <w:szCs w:val="28"/>
        </w:rPr>
        <w:t>статьи 4 Федерального закона от 24 июля 2007 года</w:t>
      </w:r>
      <w:proofErr w:type="gramEnd"/>
      <w:r w:rsidRPr="009B394D">
        <w:rPr>
          <w:rFonts w:ascii="Times New Roman" w:hAnsi="Times New Roman" w:cs="Times New Roman"/>
          <w:sz w:val="28"/>
          <w:szCs w:val="28"/>
        </w:rPr>
        <w:t xml:space="preserve"> </w:t>
      </w:r>
      <w:r w:rsidR="00C57516">
        <w:rPr>
          <w:rFonts w:ascii="Times New Roman" w:hAnsi="Times New Roman" w:cs="Times New Roman"/>
          <w:sz w:val="28"/>
          <w:szCs w:val="28"/>
        </w:rPr>
        <w:t>№209-ФЗ «</w:t>
      </w:r>
      <w:r w:rsidRPr="009B394D">
        <w:rPr>
          <w:rFonts w:ascii="Times New Roman" w:hAnsi="Times New Roman" w:cs="Times New Roman"/>
          <w:sz w:val="28"/>
          <w:szCs w:val="28"/>
        </w:rPr>
        <w:t>О развитии малого и среднего предпринима</w:t>
      </w:r>
      <w:r w:rsidR="00C57516">
        <w:rPr>
          <w:rFonts w:ascii="Times New Roman" w:hAnsi="Times New Roman" w:cs="Times New Roman"/>
          <w:sz w:val="28"/>
          <w:szCs w:val="28"/>
        </w:rPr>
        <w:t>тельства в Российской Федерации»</w:t>
      </w:r>
      <w:r w:rsidRPr="009B394D">
        <w:rPr>
          <w:rStyle w:val="apple-converted-space"/>
          <w:rFonts w:ascii="Times New Roman" w:hAnsi="Times New Roman" w:cs="Times New Roman"/>
          <w:color w:val="000000"/>
          <w:sz w:val="28"/>
          <w:szCs w:val="28"/>
        </w:rPr>
        <w:t xml:space="preserve"> </w:t>
      </w:r>
      <w:r w:rsidRPr="009B394D">
        <w:rPr>
          <w:rFonts w:ascii="Times New Roman" w:hAnsi="Times New Roman" w:cs="Times New Roman"/>
          <w:color w:val="000000"/>
          <w:sz w:val="28"/>
          <w:szCs w:val="28"/>
        </w:rPr>
        <w:t xml:space="preserve">к субъектам </w:t>
      </w:r>
      <w:r w:rsidRPr="00C57516">
        <w:rPr>
          <w:rFonts w:ascii="Times New Roman" w:hAnsi="Times New Roman" w:cs="Times New Roman"/>
          <w:color w:val="000000"/>
          <w:sz w:val="28"/>
          <w:szCs w:val="28"/>
        </w:rPr>
        <w:t>малого</w:t>
      </w:r>
      <w:r w:rsidRPr="009B394D">
        <w:rPr>
          <w:rFonts w:ascii="Times New Roman" w:hAnsi="Times New Roman" w:cs="Times New Roman"/>
          <w:color w:val="000000"/>
          <w:sz w:val="28"/>
          <w:szCs w:val="28"/>
        </w:rPr>
        <w:t xml:space="preserve"> предпринимательства. В отношении </w:t>
      </w:r>
      <w:r w:rsidRPr="009B394D">
        <w:rPr>
          <w:rFonts w:ascii="Times New Roman" w:hAnsi="Times New Roman" w:cs="Times New Roman"/>
          <w:color w:val="000000"/>
          <w:sz w:val="28"/>
          <w:szCs w:val="28"/>
        </w:rPr>
        <w:lastRenderedPageBreak/>
        <w:t>субъектов среднего предпринимательства плановые проверки проводятся</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 xml:space="preserve">в соответствии с утвержденным планом. </w:t>
      </w:r>
    </w:p>
    <w:p w:rsidR="00F77852" w:rsidRPr="009B394D" w:rsidRDefault="00F77852" w:rsidP="009B394D">
      <w:pPr>
        <w:spacing w:after="0"/>
        <w:ind w:firstLine="567"/>
        <w:jc w:val="both"/>
        <w:rPr>
          <w:rStyle w:val="apple-converted-space"/>
          <w:rFonts w:ascii="Times New Roman" w:hAnsi="Times New Roman" w:cs="Times New Roman"/>
          <w:color w:val="000000"/>
          <w:sz w:val="28"/>
          <w:szCs w:val="28"/>
        </w:rPr>
      </w:pPr>
      <w:r w:rsidRPr="009B394D">
        <w:rPr>
          <w:rFonts w:ascii="Times New Roman" w:hAnsi="Times New Roman" w:cs="Times New Roman"/>
          <w:color w:val="000000"/>
          <w:sz w:val="28"/>
          <w:szCs w:val="28"/>
        </w:rPr>
        <w:t>В случае</w:t>
      </w:r>
      <w:proofErr w:type="gramStart"/>
      <w:r w:rsidRPr="009B394D">
        <w:rPr>
          <w:rFonts w:ascii="Times New Roman" w:hAnsi="Times New Roman" w:cs="Times New Roman"/>
          <w:color w:val="000000"/>
          <w:sz w:val="28"/>
          <w:szCs w:val="28"/>
        </w:rPr>
        <w:t>,</w:t>
      </w:r>
      <w:proofErr w:type="gramEnd"/>
      <w:r w:rsidRPr="009B394D">
        <w:rPr>
          <w:rFonts w:ascii="Times New Roman" w:hAnsi="Times New Roman" w:cs="Times New Roman"/>
          <w:color w:val="000000"/>
          <w:sz w:val="28"/>
          <w:szCs w:val="28"/>
        </w:rPr>
        <w:t xml:space="preserve"> если по каким-то причинам проверка в отношении субъекта малого предпринимательства была включена в план проверок, частью 3 Федерального закона № 294-ФЗ установлено право юридического лица, индивидуального предпринимателя подать в орган государственного контроля (надзора) заявление об исключении из ежегодного плана проведения плановых проверок проверки в отношении них.</w:t>
      </w:r>
    </w:p>
    <w:p w:rsidR="00F77852" w:rsidRPr="009B394D" w:rsidRDefault="00F77852" w:rsidP="009B394D">
      <w:pPr>
        <w:spacing w:after="0"/>
        <w:ind w:firstLine="567"/>
        <w:jc w:val="both"/>
        <w:rPr>
          <w:rFonts w:ascii="Times New Roman" w:hAnsi="Times New Roman" w:cs="Times New Roman"/>
          <w:color w:val="000000"/>
          <w:sz w:val="28"/>
          <w:szCs w:val="28"/>
        </w:rPr>
      </w:pPr>
      <w:r w:rsidRPr="009B394D">
        <w:rPr>
          <w:rFonts w:ascii="Times New Roman" w:hAnsi="Times New Roman" w:cs="Times New Roman"/>
          <w:color w:val="000000"/>
          <w:sz w:val="28"/>
          <w:szCs w:val="28"/>
        </w:rPr>
        <w:t xml:space="preserve">В соответствии с частью 5 Федерального закона № 294-ФЗ должностные лица органа государственного контроля (надзора)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закона. </w:t>
      </w:r>
    </w:p>
    <w:p w:rsidR="00894768" w:rsidRPr="009B394D" w:rsidRDefault="00894768" w:rsidP="009B394D">
      <w:pPr>
        <w:spacing w:after="0"/>
        <w:ind w:firstLine="709"/>
        <w:jc w:val="both"/>
        <w:rPr>
          <w:rFonts w:ascii="Times New Roman" w:hAnsi="Times New Roman" w:cs="Times New Roman"/>
          <w:b/>
          <w:sz w:val="28"/>
          <w:szCs w:val="28"/>
        </w:rPr>
      </w:pPr>
    </w:p>
    <w:p w:rsidR="0056467F" w:rsidRPr="00C57516" w:rsidRDefault="0056467F" w:rsidP="009B394D">
      <w:pPr>
        <w:pStyle w:val="a3"/>
        <w:spacing w:after="0"/>
        <w:ind w:left="0" w:firstLine="720"/>
        <w:jc w:val="both"/>
        <w:rPr>
          <w:rFonts w:ascii="Times New Roman" w:hAnsi="Times New Roman" w:cs="Times New Roman"/>
          <w:sz w:val="28"/>
          <w:szCs w:val="28"/>
        </w:rPr>
      </w:pPr>
      <w:r w:rsidRPr="00C57516">
        <w:rPr>
          <w:rFonts w:ascii="Times New Roman" w:hAnsi="Times New Roman" w:cs="Times New Roman"/>
          <w:b/>
          <w:sz w:val="28"/>
          <w:szCs w:val="28"/>
        </w:rPr>
        <w:t xml:space="preserve">6. Вопрос: </w:t>
      </w:r>
      <w:r w:rsidRPr="00C57516">
        <w:rPr>
          <w:rFonts w:ascii="Times New Roman" w:hAnsi="Times New Roman" w:cs="Times New Roman"/>
          <w:sz w:val="28"/>
          <w:szCs w:val="28"/>
        </w:rPr>
        <w:t>Учитывается ли ст.4.1.1 КоАП РФ при рассмотрении дел об административных правонарушениях?</w:t>
      </w:r>
    </w:p>
    <w:p w:rsidR="00F77852" w:rsidRPr="009B394D" w:rsidRDefault="0056467F" w:rsidP="00C57516">
      <w:pPr>
        <w:spacing w:after="0"/>
        <w:ind w:firstLine="567"/>
        <w:jc w:val="both"/>
        <w:rPr>
          <w:rFonts w:ascii="Times New Roman" w:hAnsi="Times New Roman" w:cs="Times New Roman"/>
          <w:color w:val="000000"/>
          <w:sz w:val="28"/>
          <w:szCs w:val="28"/>
        </w:rPr>
      </w:pPr>
      <w:r w:rsidRPr="00C57516">
        <w:rPr>
          <w:rFonts w:ascii="Times New Roman" w:hAnsi="Times New Roman" w:cs="Times New Roman"/>
          <w:b/>
          <w:sz w:val="28"/>
          <w:szCs w:val="28"/>
        </w:rPr>
        <w:t>Ответ:</w:t>
      </w:r>
      <w:r w:rsidR="00F77852" w:rsidRPr="00C57516">
        <w:rPr>
          <w:rFonts w:ascii="Times New Roman" w:hAnsi="Times New Roman" w:cs="Times New Roman"/>
          <w:b/>
          <w:sz w:val="28"/>
          <w:szCs w:val="28"/>
        </w:rPr>
        <w:t xml:space="preserve"> </w:t>
      </w:r>
      <w:r w:rsidR="00F77852" w:rsidRPr="00C57516">
        <w:rPr>
          <w:rFonts w:ascii="Times New Roman" w:hAnsi="Times New Roman" w:cs="Times New Roman"/>
          <w:sz w:val="28"/>
          <w:szCs w:val="28"/>
        </w:rPr>
        <w:t xml:space="preserve">При рассмотрении дел об административных </w:t>
      </w:r>
      <w:r w:rsidR="00F77852" w:rsidRPr="009B394D">
        <w:rPr>
          <w:rFonts w:ascii="Times New Roman" w:hAnsi="Times New Roman" w:cs="Times New Roman"/>
          <w:color w:val="000000"/>
          <w:sz w:val="28"/>
          <w:szCs w:val="28"/>
        </w:rPr>
        <w:t>правонарушениях учитывают</w:t>
      </w:r>
      <w:r w:rsidR="00C57516">
        <w:rPr>
          <w:rFonts w:ascii="Times New Roman" w:hAnsi="Times New Roman" w:cs="Times New Roman"/>
          <w:color w:val="000000"/>
          <w:sz w:val="28"/>
          <w:szCs w:val="28"/>
        </w:rPr>
        <w:t>ся положения ст. 4.1.1 КоАП РФ,</w:t>
      </w:r>
      <w:r w:rsidR="00F77852" w:rsidRPr="009B394D">
        <w:rPr>
          <w:rFonts w:ascii="Times New Roman" w:hAnsi="Times New Roman" w:cs="Times New Roman"/>
          <w:color w:val="000000"/>
          <w:sz w:val="28"/>
          <w:szCs w:val="28"/>
        </w:rPr>
        <w:t xml:space="preserve"> предусматривающей замену административного наказания в виде административного штрафа</w:t>
      </w:r>
      <w:r w:rsidR="00C57516">
        <w:rPr>
          <w:rFonts w:ascii="Times New Roman" w:hAnsi="Times New Roman" w:cs="Times New Roman"/>
          <w:color w:val="000000"/>
          <w:sz w:val="28"/>
          <w:szCs w:val="28"/>
        </w:rPr>
        <w:br/>
      </w:r>
      <w:r w:rsidR="00F77852" w:rsidRPr="009B394D">
        <w:rPr>
          <w:rFonts w:ascii="Times New Roman" w:hAnsi="Times New Roman" w:cs="Times New Roman"/>
          <w:color w:val="000000"/>
          <w:sz w:val="28"/>
          <w:szCs w:val="28"/>
        </w:rPr>
        <w:t>на предупреждение юридическим лицам и индивидуальным предпринимателя, являющимся субъектами малого и среднего предпринимательства, а также их работникам. При этом</w:t>
      </w:r>
      <w:r w:rsidR="00C57516">
        <w:rPr>
          <w:rFonts w:ascii="Times New Roman" w:hAnsi="Times New Roman" w:cs="Times New Roman"/>
          <w:color w:val="000000"/>
          <w:sz w:val="28"/>
          <w:szCs w:val="28"/>
        </w:rPr>
        <w:t xml:space="preserve"> необходимо учитывать следующее:</w:t>
      </w:r>
      <w:r w:rsidR="00F77852" w:rsidRPr="009B394D">
        <w:rPr>
          <w:rFonts w:ascii="Times New Roman" w:hAnsi="Times New Roman" w:cs="Times New Roman"/>
          <w:color w:val="000000"/>
          <w:sz w:val="28"/>
          <w:szCs w:val="28"/>
        </w:rPr>
        <w:t xml:space="preserve"> </w:t>
      </w:r>
    </w:p>
    <w:p w:rsidR="00F77852" w:rsidRPr="009B394D" w:rsidRDefault="00F77852" w:rsidP="009B394D">
      <w:pPr>
        <w:spacing w:after="0"/>
        <w:ind w:firstLine="567"/>
        <w:jc w:val="both"/>
        <w:rPr>
          <w:rFonts w:ascii="Times New Roman" w:hAnsi="Times New Roman" w:cs="Times New Roman"/>
          <w:color w:val="000000"/>
          <w:sz w:val="28"/>
          <w:szCs w:val="28"/>
        </w:rPr>
      </w:pPr>
      <w:r w:rsidRPr="009B394D">
        <w:rPr>
          <w:rFonts w:ascii="Times New Roman" w:hAnsi="Times New Roman" w:cs="Times New Roman"/>
          <w:color w:val="000000"/>
          <w:sz w:val="28"/>
          <w:szCs w:val="28"/>
        </w:rPr>
        <w:t>Предупреждение устанавливается:</w:t>
      </w:r>
    </w:p>
    <w:p w:rsidR="00F77852" w:rsidRPr="009B394D" w:rsidRDefault="00F77852" w:rsidP="009B394D">
      <w:pPr>
        <w:spacing w:after="0"/>
        <w:ind w:firstLine="567"/>
        <w:jc w:val="both"/>
        <w:rPr>
          <w:rFonts w:ascii="Times New Roman" w:hAnsi="Times New Roman" w:cs="Times New Roman"/>
          <w:color w:val="000000"/>
          <w:sz w:val="28"/>
          <w:szCs w:val="28"/>
        </w:rPr>
      </w:pPr>
      <w:r w:rsidRPr="009B394D">
        <w:rPr>
          <w:rFonts w:ascii="Times New Roman" w:hAnsi="Times New Roman" w:cs="Times New Roman"/>
          <w:color w:val="000000"/>
          <w:sz w:val="28"/>
          <w:szCs w:val="28"/>
        </w:rPr>
        <w:t>- за впервые совершенные административные правонарушения (если</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на дату выявления административного правонарушения истек срок, в течение которого лицо считается подвергнутым административному наказанию:</w:t>
      </w:r>
      <w:r w:rsidR="00C57516">
        <w:rPr>
          <w:rFonts w:ascii="Times New Roman" w:hAnsi="Times New Roman" w:cs="Times New Roman"/>
          <w:color w:val="000000"/>
          <w:sz w:val="28"/>
          <w:szCs w:val="28"/>
        </w:rPr>
        <w:br/>
      </w:r>
      <w:proofErr w:type="gramStart"/>
      <w:r w:rsidRPr="009B394D">
        <w:rPr>
          <w:rFonts w:ascii="Times New Roman" w:hAnsi="Times New Roman" w:cs="Times New Roman"/>
          <w:color w:val="000000"/>
          <w:sz w:val="28"/>
          <w:szCs w:val="28"/>
        </w:rPr>
        <w:t>с даты вступления</w:t>
      </w:r>
      <w:proofErr w:type="gramEnd"/>
      <w:r w:rsidRPr="009B394D">
        <w:rPr>
          <w:rFonts w:ascii="Times New Roman" w:hAnsi="Times New Roman" w:cs="Times New Roman"/>
          <w:color w:val="000000"/>
          <w:sz w:val="28"/>
          <w:szCs w:val="28"/>
        </w:rPr>
        <w:t xml:space="preserve"> постановления в законную силу и до истечения 1 года</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со дня исполнения постановления);</w:t>
      </w:r>
    </w:p>
    <w:p w:rsidR="00F77852" w:rsidRPr="009B394D" w:rsidRDefault="00F77852" w:rsidP="009B394D">
      <w:pPr>
        <w:spacing w:after="0"/>
        <w:ind w:firstLine="567"/>
        <w:jc w:val="both"/>
        <w:rPr>
          <w:rFonts w:ascii="Times New Roman" w:hAnsi="Times New Roman" w:cs="Times New Roman"/>
          <w:color w:val="000000"/>
          <w:sz w:val="28"/>
          <w:szCs w:val="28"/>
          <w:shd w:val="clear" w:color="auto" w:fill="FFFFFF"/>
        </w:rPr>
      </w:pPr>
      <w:proofErr w:type="gramStart"/>
      <w:r w:rsidRPr="009B394D">
        <w:rPr>
          <w:rFonts w:ascii="Times New Roman" w:hAnsi="Times New Roman" w:cs="Times New Roman"/>
          <w:color w:val="000000"/>
          <w:sz w:val="28"/>
          <w:szCs w:val="28"/>
        </w:rPr>
        <w:t>-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w:t>
      </w:r>
      <w:r w:rsidR="00C57516">
        <w:rPr>
          <w:rFonts w:ascii="Times New Roman" w:hAnsi="Times New Roman" w:cs="Times New Roman"/>
          <w:color w:val="000000"/>
          <w:sz w:val="28"/>
          <w:szCs w:val="28"/>
        </w:rPr>
        <w:br/>
      </w:r>
      <w:r w:rsidRPr="009B394D">
        <w:rPr>
          <w:rFonts w:ascii="Times New Roman" w:hAnsi="Times New Roman" w:cs="Times New Roman"/>
          <w:color w:val="000000"/>
          <w:sz w:val="28"/>
          <w:szCs w:val="28"/>
        </w:rPr>
        <w:t>и</w:t>
      </w:r>
      <w:r w:rsidRPr="009B394D">
        <w:rPr>
          <w:rFonts w:ascii="Times New Roman" w:hAnsi="Times New Roman" w:cs="Times New Roman"/>
          <w:color w:val="000000"/>
          <w:sz w:val="28"/>
          <w:szCs w:val="28"/>
          <w:shd w:val="clear" w:color="auto" w:fill="FFFFFF"/>
        </w:rPr>
        <w:t xml:space="preserve"> техногенного характера, а также при отсутствии имущественного ущерба (ч. 2 ст. 3.4 КоАП РФ).</w:t>
      </w:r>
      <w:proofErr w:type="gramEnd"/>
    </w:p>
    <w:p w:rsidR="00F77852" w:rsidRPr="009B394D" w:rsidRDefault="00F77852" w:rsidP="009B394D">
      <w:pPr>
        <w:spacing w:after="0"/>
        <w:ind w:firstLine="567"/>
        <w:jc w:val="both"/>
        <w:rPr>
          <w:rFonts w:ascii="Times New Roman" w:hAnsi="Times New Roman" w:cs="Times New Roman"/>
          <w:color w:val="000000"/>
          <w:sz w:val="28"/>
          <w:szCs w:val="28"/>
          <w:shd w:val="clear" w:color="auto" w:fill="FFFFFF"/>
        </w:rPr>
      </w:pPr>
      <w:proofErr w:type="gramStart"/>
      <w:r w:rsidRPr="009B394D">
        <w:rPr>
          <w:rFonts w:ascii="Times New Roman" w:hAnsi="Times New Roman" w:cs="Times New Roman"/>
          <w:color w:val="000000"/>
          <w:sz w:val="28"/>
          <w:szCs w:val="28"/>
          <w:shd w:val="clear" w:color="auto" w:fill="FFFFFF"/>
        </w:rPr>
        <w:t>Административное наказание в виде административного штрафа</w:t>
      </w:r>
      <w:r w:rsidR="00C57516">
        <w:rPr>
          <w:rFonts w:ascii="Times New Roman" w:hAnsi="Times New Roman" w:cs="Times New Roman"/>
          <w:color w:val="000000"/>
          <w:sz w:val="28"/>
          <w:szCs w:val="28"/>
          <w:shd w:val="clear" w:color="auto" w:fill="FFFFFF"/>
        </w:rPr>
        <w:br/>
      </w:r>
      <w:r w:rsidRPr="009B394D">
        <w:rPr>
          <w:rFonts w:ascii="Times New Roman" w:hAnsi="Times New Roman" w:cs="Times New Roman"/>
          <w:color w:val="000000"/>
          <w:sz w:val="28"/>
          <w:szCs w:val="28"/>
          <w:shd w:val="clear" w:color="auto" w:fill="FFFFFF"/>
        </w:rPr>
        <w:t xml:space="preserve">не подлежит замене на предупреждение в случае совершения </w:t>
      </w:r>
      <w:r w:rsidRPr="009B394D">
        <w:rPr>
          <w:rFonts w:ascii="Times New Roman" w:hAnsi="Times New Roman" w:cs="Times New Roman"/>
          <w:color w:val="000000"/>
          <w:sz w:val="28"/>
          <w:szCs w:val="28"/>
          <w:shd w:val="clear" w:color="auto" w:fill="FFFFFF"/>
        </w:rPr>
        <w:lastRenderedPageBreak/>
        <w:t xml:space="preserve">административного правонарушения, предусмотренного статьями 19.5 (невыполнение в срок законного предписания), 19.6 </w:t>
      </w:r>
      <w:r w:rsidRPr="009B394D">
        <w:rPr>
          <w:rFonts w:ascii="Times New Roman" w:eastAsia="Times New Roman" w:hAnsi="Times New Roman" w:cs="Times New Roman"/>
          <w:color w:val="000000"/>
          <w:kern w:val="36"/>
          <w:sz w:val="28"/>
          <w:szCs w:val="28"/>
          <w:lang w:eastAsia="ru-RU"/>
        </w:rPr>
        <w:t>Непринятие мер</w:t>
      </w:r>
      <w:r w:rsidR="00C57516">
        <w:rPr>
          <w:rFonts w:ascii="Times New Roman" w:eastAsia="Times New Roman" w:hAnsi="Times New Roman" w:cs="Times New Roman"/>
          <w:color w:val="000000"/>
          <w:kern w:val="36"/>
          <w:sz w:val="28"/>
          <w:szCs w:val="28"/>
          <w:lang w:eastAsia="ru-RU"/>
        </w:rPr>
        <w:br/>
      </w:r>
      <w:r w:rsidRPr="009B394D">
        <w:rPr>
          <w:rFonts w:ascii="Times New Roman" w:eastAsia="Times New Roman" w:hAnsi="Times New Roman" w:cs="Times New Roman"/>
          <w:color w:val="000000"/>
          <w:kern w:val="36"/>
          <w:sz w:val="28"/>
          <w:szCs w:val="28"/>
          <w:lang w:eastAsia="ru-RU"/>
        </w:rPr>
        <w:t>по устранению причин и условий, способствовавших совершению административного правонарушения).</w:t>
      </w:r>
      <w:proofErr w:type="gramEnd"/>
    </w:p>
    <w:p w:rsidR="0056467F" w:rsidRPr="00C57516" w:rsidRDefault="0056467F" w:rsidP="00C57516">
      <w:pPr>
        <w:spacing w:after="0"/>
        <w:jc w:val="both"/>
        <w:rPr>
          <w:rFonts w:ascii="Times New Roman" w:hAnsi="Times New Roman" w:cs="Times New Roman"/>
          <w:b/>
          <w:color w:val="FF0000"/>
          <w:sz w:val="28"/>
          <w:szCs w:val="28"/>
        </w:rPr>
      </w:pPr>
    </w:p>
    <w:p w:rsidR="0056467F" w:rsidRPr="009B394D" w:rsidRDefault="0056467F" w:rsidP="009B394D">
      <w:pPr>
        <w:pStyle w:val="a3"/>
        <w:spacing w:after="0"/>
        <w:ind w:left="0" w:firstLine="720"/>
        <w:jc w:val="both"/>
        <w:rPr>
          <w:rFonts w:ascii="Times New Roman" w:hAnsi="Times New Roman" w:cs="Times New Roman"/>
          <w:sz w:val="28"/>
          <w:szCs w:val="28"/>
        </w:rPr>
      </w:pPr>
      <w:r w:rsidRPr="009B394D">
        <w:rPr>
          <w:rFonts w:ascii="Times New Roman" w:hAnsi="Times New Roman" w:cs="Times New Roman"/>
          <w:b/>
          <w:sz w:val="28"/>
          <w:szCs w:val="28"/>
        </w:rPr>
        <w:t xml:space="preserve">7. Вопрос: </w:t>
      </w:r>
      <w:r w:rsidRPr="009B394D">
        <w:rPr>
          <w:rFonts w:ascii="Times New Roman" w:hAnsi="Times New Roman" w:cs="Times New Roman"/>
          <w:sz w:val="28"/>
          <w:szCs w:val="28"/>
        </w:rPr>
        <w:t>На официальном сайте ведомства размещать официальные письма и разъяснения обязательных требований законодательства.</w:t>
      </w:r>
    </w:p>
    <w:p w:rsidR="0056467F" w:rsidRPr="009B394D" w:rsidRDefault="0056467F" w:rsidP="009B394D">
      <w:pPr>
        <w:pStyle w:val="a3"/>
        <w:spacing w:after="0"/>
        <w:ind w:left="0" w:firstLine="720"/>
        <w:jc w:val="both"/>
        <w:rPr>
          <w:rFonts w:ascii="Times New Roman" w:hAnsi="Times New Roman" w:cs="Times New Roman"/>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sz w:val="28"/>
          <w:szCs w:val="28"/>
        </w:rPr>
        <w:t xml:space="preserve">На официальном сайте Волжско-Окского управления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регулярно размещается информация</w:t>
      </w:r>
      <w:r w:rsidR="00C762D1" w:rsidRPr="009B394D">
        <w:rPr>
          <w:rFonts w:ascii="Times New Roman" w:hAnsi="Times New Roman" w:cs="Times New Roman"/>
          <w:sz w:val="28"/>
          <w:szCs w:val="28"/>
        </w:rPr>
        <w:t>, предназначенная</w:t>
      </w:r>
      <w:r w:rsidR="00C57516">
        <w:rPr>
          <w:rFonts w:ascii="Times New Roman" w:hAnsi="Times New Roman" w:cs="Times New Roman"/>
          <w:sz w:val="28"/>
          <w:szCs w:val="28"/>
        </w:rPr>
        <w:br/>
      </w:r>
      <w:r w:rsidRPr="009B394D">
        <w:rPr>
          <w:rFonts w:ascii="Times New Roman" w:hAnsi="Times New Roman" w:cs="Times New Roman"/>
          <w:sz w:val="28"/>
          <w:szCs w:val="28"/>
        </w:rPr>
        <w:t xml:space="preserve">для </w:t>
      </w:r>
      <w:r w:rsidR="00C762D1" w:rsidRPr="009B394D">
        <w:rPr>
          <w:rFonts w:ascii="Times New Roman" w:hAnsi="Times New Roman" w:cs="Times New Roman"/>
          <w:sz w:val="28"/>
          <w:szCs w:val="28"/>
        </w:rPr>
        <w:t xml:space="preserve">внимания </w:t>
      </w:r>
      <w:r w:rsidRPr="009B394D">
        <w:rPr>
          <w:rFonts w:ascii="Times New Roman" w:hAnsi="Times New Roman" w:cs="Times New Roman"/>
          <w:sz w:val="28"/>
          <w:szCs w:val="28"/>
        </w:rPr>
        <w:t>поднадзорных предприятий. Подобную информацию</w:t>
      </w:r>
      <w:r w:rsidR="006F2D29">
        <w:rPr>
          <w:rFonts w:ascii="Times New Roman" w:hAnsi="Times New Roman" w:cs="Times New Roman"/>
          <w:sz w:val="28"/>
          <w:szCs w:val="28"/>
        </w:rPr>
        <w:br/>
      </w:r>
      <w:r w:rsidRPr="009B394D">
        <w:rPr>
          <w:rFonts w:ascii="Times New Roman" w:hAnsi="Times New Roman" w:cs="Times New Roman"/>
          <w:sz w:val="28"/>
          <w:szCs w:val="28"/>
        </w:rPr>
        <w:t xml:space="preserve">Вы можете найти в </w:t>
      </w:r>
      <w:proofErr w:type="gramStart"/>
      <w:r w:rsidRPr="009B394D">
        <w:rPr>
          <w:rFonts w:ascii="Times New Roman" w:hAnsi="Times New Roman" w:cs="Times New Roman"/>
          <w:sz w:val="28"/>
          <w:szCs w:val="28"/>
        </w:rPr>
        <w:t>разделах</w:t>
      </w:r>
      <w:proofErr w:type="gramEnd"/>
      <w:r w:rsidRPr="009B394D">
        <w:rPr>
          <w:rFonts w:ascii="Times New Roman" w:hAnsi="Times New Roman" w:cs="Times New Roman"/>
          <w:sz w:val="28"/>
          <w:szCs w:val="28"/>
        </w:rPr>
        <w:t xml:space="preserve"> «Федеральные новости» и «Новости Управления».</w:t>
      </w:r>
    </w:p>
    <w:p w:rsidR="0056467F" w:rsidRPr="009B394D" w:rsidRDefault="0056467F" w:rsidP="009B394D">
      <w:pPr>
        <w:pStyle w:val="a3"/>
        <w:spacing w:after="0"/>
        <w:ind w:left="0" w:firstLine="720"/>
        <w:jc w:val="both"/>
        <w:rPr>
          <w:rFonts w:ascii="Times New Roman" w:hAnsi="Times New Roman" w:cs="Times New Roman"/>
          <w:sz w:val="28"/>
          <w:szCs w:val="28"/>
        </w:rPr>
      </w:pPr>
      <w:r w:rsidRPr="009B394D">
        <w:rPr>
          <w:rFonts w:ascii="Times New Roman" w:hAnsi="Times New Roman" w:cs="Times New Roman"/>
          <w:sz w:val="28"/>
          <w:szCs w:val="28"/>
        </w:rPr>
        <w:t xml:space="preserve">Кроме того, </w:t>
      </w:r>
      <w:proofErr w:type="spellStart"/>
      <w:r w:rsidRPr="009B394D">
        <w:rPr>
          <w:rFonts w:ascii="Times New Roman" w:hAnsi="Times New Roman" w:cs="Times New Roman"/>
          <w:sz w:val="28"/>
          <w:szCs w:val="28"/>
        </w:rPr>
        <w:t>Ростехнадзором</w:t>
      </w:r>
      <w:proofErr w:type="spellEnd"/>
      <w:r w:rsidRPr="009B394D">
        <w:rPr>
          <w:rFonts w:ascii="Times New Roman" w:hAnsi="Times New Roman" w:cs="Times New Roman"/>
          <w:sz w:val="28"/>
          <w:szCs w:val="28"/>
        </w:rPr>
        <w:t xml:space="preserve"> организован выпуск официальных печатных изданий: информационный бюллетень Федеральной службы по экологическому, технологическому и атомному надзору, ежемесячный массовый научно-производственный журнал «Безопасность труда</w:t>
      </w:r>
      <w:r w:rsidR="006F2D29">
        <w:rPr>
          <w:rFonts w:ascii="Times New Roman" w:hAnsi="Times New Roman" w:cs="Times New Roman"/>
          <w:sz w:val="28"/>
          <w:szCs w:val="28"/>
        </w:rPr>
        <w:br/>
      </w:r>
      <w:r w:rsidRPr="009B394D">
        <w:rPr>
          <w:rFonts w:ascii="Times New Roman" w:hAnsi="Times New Roman" w:cs="Times New Roman"/>
          <w:sz w:val="28"/>
          <w:szCs w:val="28"/>
        </w:rPr>
        <w:t xml:space="preserve">в промышленности», официальное </w:t>
      </w:r>
      <w:r w:rsidR="00C762D1" w:rsidRPr="009B394D">
        <w:rPr>
          <w:rFonts w:ascii="Times New Roman" w:hAnsi="Times New Roman" w:cs="Times New Roman"/>
          <w:sz w:val="28"/>
          <w:szCs w:val="28"/>
        </w:rPr>
        <w:t>информационное издание журнал «Промышленность и безопасность». Данные издания предназначены для руководителей, специалистов, инженерно-технических работников предприятий и организаций и общественности.</w:t>
      </w:r>
    </w:p>
    <w:p w:rsidR="00C762D1" w:rsidRPr="009B394D" w:rsidRDefault="00C762D1" w:rsidP="009B394D">
      <w:pPr>
        <w:pStyle w:val="a3"/>
        <w:spacing w:after="0"/>
        <w:ind w:left="0" w:firstLine="720"/>
        <w:jc w:val="both"/>
        <w:rPr>
          <w:rFonts w:ascii="Times New Roman" w:hAnsi="Times New Roman" w:cs="Times New Roman"/>
          <w:sz w:val="28"/>
          <w:szCs w:val="28"/>
        </w:rPr>
      </w:pPr>
    </w:p>
    <w:p w:rsidR="00C762D1" w:rsidRPr="009B394D" w:rsidRDefault="00C762D1" w:rsidP="009B394D">
      <w:pPr>
        <w:spacing w:after="0"/>
        <w:ind w:firstLine="709"/>
        <w:jc w:val="both"/>
        <w:rPr>
          <w:rFonts w:ascii="Times New Roman" w:hAnsi="Times New Roman" w:cs="Times New Roman"/>
          <w:i/>
          <w:sz w:val="28"/>
          <w:szCs w:val="28"/>
        </w:rPr>
      </w:pPr>
      <w:r w:rsidRPr="009B394D">
        <w:rPr>
          <w:rFonts w:ascii="Times New Roman" w:hAnsi="Times New Roman" w:cs="Times New Roman"/>
          <w:b/>
          <w:sz w:val="28"/>
          <w:szCs w:val="28"/>
        </w:rPr>
        <w:t xml:space="preserve">8. Вопрос: </w:t>
      </w:r>
      <w:r w:rsidRPr="009B394D">
        <w:rPr>
          <w:rFonts w:ascii="Times New Roman" w:hAnsi="Times New Roman" w:cs="Times New Roman"/>
          <w:sz w:val="28"/>
          <w:szCs w:val="28"/>
        </w:rPr>
        <w:t>Разработка планов проверок должна учитывать исполнительность надзорного предприятия, представление текущих отчетных документов, отсутствие инцидентов и аварий, а также уровня риска нанесения ущерба здоровью персонала и повреждения оборудования.</w:t>
      </w:r>
    </w:p>
    <w:p w:rsidR="00C762D1" w:rsidRPr="009B394D" w:rsidRDefault="00C762D1" w:rsidP="009B394D">
      <w:pPr>
        <w:spacing w:after="0"/>
        <w:ind w:firstLine="709"/>
        <w:jc w:val="both"/>
        <w:rPr>
          <w:rFonts w:ascii="Times New Roman" w:hAnsi="Times New Roman" w:cs="Times New Roman"/>
          <w:color w:val="000000"/>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color w:val="000000"/>
          <w:sz w:val="28"/>
          <w:szCs w:val="28"/>
        </w:rPr>
        <w:t>При формировании Плана проведения плановых проверок учитываются следующие сведения об организации:</w:t>
      </w:r>
    </w:p>
    <w:p w:rsidR="00C762D1" w:rsidRPr="009B394D" w:rsidRDefault="00C762D1" w:rsidP="009B394D">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1. Истечение трех лет (в общем случае) с ввода в эксплуатацию опасного производственного объекта; регистрации опасного производственного объекта в государственном реестре опасных производственных объектов; окончания проведения последней плановой проверки</w:t>
      </w:r>
      <w:r w:rsidR="006F2D29">
        <w:rPr>
          <w:rFonts w:ascii="Times New Roman" w:eastAsia="Times New Roman" w:hAnsi="Times New Roman" w:cs="Times New Roman"/>
          <w:color w:val="000000"/>
          <w:sz w:val="28"/>
          <w:szCs w:val="28"/>
          <w:lang w:eastAsia="ru-RU"/>
        </w:rPr>
        <w:t>;</w:t>
      </w:r>
    </w:p>
    <w:p w:rsidR="00C762D1" w:rsidRPr="009B394D" w:rsidRDefault="00C762D1" w:rsidP="009B394D">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2. Выполнение организацией в установленные сроки требований</w:t>
      </w:r>
      <w:r w:rsidR="006F2D29">
        <w:rPr>
          <w:rFonts w:ascii="Times New Roman" w:eastAsia="Times New Roman" w:hAnsi="Times New Roman" w:cs="Times New Roman"/>
          <w:color w:val="000000"/>
          <w:sz w:val="28"/>
          <w:szCs w:val="28"/>
          <w:lang w:eastAsia="ru-RU"/>
        </w:rPr>
        <w:br/>
      </w:r>
      <w:r w:rsidRPr="009B394D">
        <w:rPr>
          <w:rFonts w:ascii="Times New Roman" w:eastAsia="Times New Roman" w:hAnsi="Times New Roman" w:cs="Times New Roman"/>
          <w:color w:val="000000"/>
          <w:sz w:val="28"/>
          <w:szCs w:val="28"/>
          <w:lang w:eastAsia="ru-RU"/>
        </w:rPr>
        <w:t>по предоставлению сведений об организации и осуществлении п</w:t>
      </w:r>
      <w:r w:rsidR="006F2D29">
        <w:rPr>
          <w:rFonts w:ascii="Times New Roman" w:eastAsia="Times New Roman" w:hAnsi="Times New Roman" w:cs="Times New Roman"/>
          <w:color w:val="000000"/>
          <w:sz w:val="28"/>
          <w:szCs w:val="28"/>
          <w:lang w:eastAsia="ru-RU"/>
        </w:rPr>
        <w:t>роизводственного контроля;</w:t>
      </w:r>
    </w:p>
    <w:p w:rsidR="00C762D1" w:rsidRPr="009B394D" w:rsidRDefault="00C762D1" w:rsidP="009B394D">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xml:space="preserve">3. Высокие показатели в оценке </w:t>
      </w:r>
      <w:proofErr w:type="gramStart"/>
      <w:r w:rsidRPr="009B394D">
        <w:rPr>
          <w:rFonts w:ascii="Times New Roman" w:eastAsia="Times New Roman" w:hAnsi="Times New Roman" w:cs="Times New Roman"/>
          <w:color w:val="000000"/>
          <w:sz w:val="28"/>
          <w:szCs w:val="28"/>
          <w:lang w:eastAsia="ru-RU"/>
        </w:rPr>
        <w:t>риск-ориентированного</w:t>
      </w:r>
      <w:proofErr w:type="gramEnd"/>
      <w:r w:rsidRPr="009B394D">
        <w:rPr>
          <w:rFonts w:ascii="Times New Roman" w:eastAsia="Times New Roman" w:hAnsi="Times New Roman" w:cs="Times New Roman"/>
          <w:color w:val="000000"/>
          <w:sz w:val="28"/>
          <w:szCs w:val="28"/>
          <w:lang w:eastAsia="ru-RU"/>
        </w:rPr>
        <w:t xml:space="preserve"> интегрального показателя.</w:t>
      </w:r>
    </w:p>
    <w:p w:rsidR="00894768" w:rsidRPr="009B394D" w:rsidRDefault="00894768" w:rsidP="009B394D">
      <w:pPr>
        <w:spacing w:after="0"/>
        <w:ind w:firstLine="709"/>
        <w:jc w:val="both"/>
        <w:rPr>
          <w:rFonts w:ascii="Times New Roman" w:hAnsi="Times New Roman" w:cs="Times New Roman"/>
          <w:sz w:val="28"/>
          <w:szCs w:val="28"/>
        </w:rPr>
      </w:pPr>
    </w:p>
    <w:p w:rsidR="006F2D29" w:rsidRDefault="00C762D1" w:rsidP="006F2D29">
      <w:pPr>
        <w:spacing w:after="0"/>
        <w:ind w:firstLine="709"/>
        <w:jc w:val="both"/>
        <w:rPr>
          <w:rFonts w:ascii="Times New Roman" w:hAnsi="Times New Roman" w:cs="Times New Roman"/>
          <w:sz w:val="28"/>
          <w:szCs w:val="28"/>
        </w:rPr>
      </w:pPr>
      <w:r w:rsidRPr="006F2D29">
        <w:rPr>
          <w:rFonts w:ascii="Times New Roman" w:hAnsi="Times New Roman" w:cs="Times New Roman"/>
          <w:b/>
          <w:sz w:val="28"/>
          <w:szCs w:val="28"/>
        </w:rPr>
        <w:lastRenderedPageBreak/>
        <w:t>9. Вопрос:</w:t>
      </w:r>
      <w:r w:rsidRPr="006F2D29">
        <w:rPr>
          <w:rFonts w:ascii="Times New Roman" w:hAnsi="Times New Roman" w:cs="Times New Roman"/>
          <w:i/>
          <w:sz w:val="28"/>
          <w:szCs w:val="28"/>
        </w:rPr>
        <w:t xml:space="preserve"> </w:t>
      </w:r>
      <w:r w:rsidRPr="006F2D29">
        <w:rPr>
          <w:rFonts w:ascii="Times New Roman" w:hAnsi="Times New Roman" w:cs="Times New Roman"/>
          <w:sz w:val="28"/>
          <w:szCs w:val="28"/>
        </w:rPr>
        <w:t>При назначении внеплановой проверки в связи</w:t>
      </w:r>
      <w:r w:rsidRPr="006F2D29">
        <w:rPr>
          <w:rFonts w:ascii="Times New Roman" w:hAnsi="Times New Roman" w:cs="Times New Roman"/>
          <w:sz w:val="28"/>
          <w:szCs w:val="28"/>
        </w:rPr>
        <w:br/>
        <w:t>с обращениями сторонних лиц, проводить документарную проверку, без выездной проверки</w:t>
      </w:r>
      <w:r w:rsidR="006F2D29">
        <w:rPr>
          <w:rFonts w:ascii="Times New Roman" w:hAnsi="Times New Roman" w:cs="Times New Roman"/>
          <w:sz w:val="28"/>
          <w:szCs w:val="28"/>
        </w:rPr>
        <w:t>.</w:t>
      </w:r>
    </w:p>
    <w:p w:rsidR="00F77852" w:rsidRPr="006F2D29" w:rsidRDefault="00C762D1" w:rsidP="006F2D29">
      <w:pPr>
        <w:spacing w:after="0"/>
        <w:ind w:firstLine="709"/>
        <w:jc w:val="both"/>
        <w:rPr>
          <w:rFonts w:ascii="Times New Roman" w:hAnsi="Times New Roman" w:cs="Times New Roman"/>
          <w:sz w:val="28"/>
          <w:szCs w:val="28"/>
        </w:rPr>
      </w:pPr>
      <w:r w:rsidRPr="006F2D29">
        <w:rPr>
          <w:rFonts w:ascii="Times New Roman" w:hAnsi="Times New Roman" w:cs="Times New Roman"/>
          <w:b/>
          <w:sz w:val="28"/>
          <w:szCs w:val="28"/>
        </w:rPr>
        <w:t>Ответ:</w:t>
      </w:r>
      <w:r w:rsidR="00F77852" w:rsidRPr="006F2D29">
        <w:rPr>
          <w:rFonts w:ascii="Times New Roman" w:hAnsi="Times New Roman" w:cs="Times New Roman"/>
          <w:b/>
          <w:sz w:val="28"/>
          <w:szCs w:val="28"/>
        </w:rPr>
        <w:t xml:space="preserve"> </w:t>
      </w:r>
      <w:r w:rsidR="00F77852" w:rsidRPr="006F2D29">
        <w:rPr>
          <w:rFonts w:ascii="Times New Roman" w:eastAsia="Times New Roman" w:hAnsi="Times New Roman" w:cs="Times New Roman"/>
          <w:color w:val="000000"/>
          <w:sz w:val="28"/>
          <w:szCs w:val="28"/>
          <w:lang w:eastAsia="ru-RU"/>
        </w:rPr>
        <w:t xml:space="preserve">Основаниями для проведения внеплановой проверки являются в </w:t>
      </w:r>
      <w:proofErr w:type="gramStart"/>
      <w:r w:rsidR="00F77852" w:rsidRPr="006F2D29">
        <w:rPr>
          <w:rFonts w:ascii="Times New Roman" w:eastAsia="Times New Roman" w:hAnsi="Times New Roman" w:cs="Times New Roman"/>
          <w:color w:val="000000"/>
          <w:sz w:val="28"/>
          <w:szCs w:val="28"/>
          <w:lang w:eastAsia="ru-RU"/>
        </w:rPr>
        <w:t>соответствии</w:t>
      </w:r>
      <w:proofErr w:type="gramEnd"/>
      <w:r w:rsidR="00F77852" w:rsidRPr="006F2D29">
        <w:rPr>
          <w:rFonts w:ascii="Times New Roman" w:eastAsia="Times New Roman" w:hAnsi="Times New Roman" w:cs="Times New Roman"/>
          <w:color w:val="000000"/>
          <w:sz w:val="28"/>
          <w:szCs w:val="28"/>
          <w:lang w:eastAsia="ru-RU"/>
        </w:rPr>
        <w:t xml:space="preserve"> с п. 2 ч. 2 ст. 10 Федерального закона № 294-ФЗ:</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мотивированное представление должностного лица органа государственного контроля (надзора) по результатам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bookmarkStart w:id="0" w:name="dst256"/>
      <w:bookmarkEnd w:id="0"/>
      <w:r w:rsidRPr="009B394D">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bookmarkStart w:id="1" w:name="dst257"/>
      <w:bookmarkEnd w:id="1"/>
      <w:r w:rsidRPr="009B394D">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C762D1"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Таким образом, исходя из анализа поступивших обращений, определяется вид проверки: документарная или выездная. В случае</w:t>
      </w:r>
      <w:proofErr w:type="gramStart"/>
      <w:r w:rsidRPr="009B394D">
        <w:rPr>
          <w:rFonts w:ascii="Times New Roman" w:eastAsia="Times New Roman" w:hAnsi="Times New Roman" w:cs="Times New Roman"/>
          <w:color w:val="000000"/>
          <w:sz w:val="28"/>
          <w:szCs w:val="28"/>
          <w:lang w:eastAsia="ru-RU"/>
        </w:rPr>
        <w:t>,</w:t>
      </w:r>
      <w:proofErr w:type="gramEnd"/>
      <w:r w:rsidRPr="009B394D">
        <w:rPr>
          <w:rFonts w:ascii="Times New Roman" w:eastAsia="Times New Roman" w:hAnsi="Times New Roman" w:cs="Times New Roman"/>
          <w:color w:val="000000"/>
          <w:sz w:val="28"/>
          <w:szCs w:val="28"/>
          <w:lang w:eastAsia="ru-RU"/>
        </w:rPr>
        <w:t xml:space="preserve"> если для рассмотрения обращения необходимо только рассмотрение документов,</w:t>
      </w:r>
      <w:r w:rsidR="006F2D29">
        <w:rPr>
          <w:rFonts w:ascii="Times New Roman" w:eastAsia="Times New Roman" w:hAnsi="Times New Roman" w:cs="Times New Roman"/>
          <w:color w:val="000000"/>
          <w:sz w:val="28"/>
          <w:szCs w:val="28"/>
          <w:lang w:eastAsia="ru-RU"/>
        </w:rPr>
        <w:br/>
      </w:r>
      <w:r w:rsidRPr="009B394D">
        <w:rPr>
          <w:rFonts w:ascii="Times New Roman" w:eastAsia="Times New Roman" w:hAnsi="Times New Roman" w:cs="Times New Roman"/>
          <w:color w:val="000000"/>
          <w:sz w:val="28"/>
          <w:szCs w:val="28"/>
          <w:lang w:eastAsia="ru-RU"/>
        </w:rPr>
        <w:t>то проверка будет проведена документарная. В случае</w:t>
      </w:r>
      <w:proofErr w:type="gramStart"/>
      <w:r w:rsidRPr="009B394D">
        <w:rPr>
          <w:rFonts w:ascii="Times New Roman" w:eastAsia="Times New Roman" w:hAnsi="Times New Roman" w:cs="Times New Roman"/>
          <w:color w:val="000000"/>
          <w:sz w:val="28"/>
          <w:szCs w:val="28"/>
          <w:lang w:eastAsia="ru-RU"/>
        </w:rPr>
        <w:t>,</w:t>
      </w:r>
      <w:proofErr w:type="gramEnd"/>
      <w:r w:rsidRPr="009B394D">
        <w:rPr>
          <w:rFonts w:ascii="Times New Roman" w:eastAsia="Times New Roman" w:hAnsi="Times New Roman" w:cs="Times New Roman"/>
          <w:color w:val="000000"/>
          <w:sz w:val="28"/>
          <w:szCs w:val="28"/>
          <w:lang w:eastAsia="ru-RU"/>
        </w:rPr>
        <w:t xml:space="preserve"> если в обращении указывается на нарушения в энергоустановке или на опасном производственном объекте, то материалы будут направлены в органы прокуратуры для согласования проведения выездной проверки.</w:t>
      </w:r>
    </w:p>
    <w:p w:rsidR="00C762D1" w:rsidRPr="009B394D" w:rsidRDefault="00C762D1" w:rsidP="009B394D">
      <w:pPr>
        <w:spacing w:after="0"/>
        <w:ind w:firstLine="709"/>
        <w:jc w:val="both"/>
        <w:rPr>
          <w:rFonts w:ascii="Times New Roman" w:hAnsi="Times New Roman" w:cs="Times New Roman"/>
          <w:b/>
          <w:sz w:val="28"/>
          <w:szCs w:val="28"/>
        </w:rPr>
      </w:pPr>
    </w:p>
    <w:p w:rsidR="00C762D1" w:rsidRPr="006F2D29" w:rsidRDefault="00C762D1"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10. </w:t>
      </w:r>
      <w:r w:rsidRPr="006F2D29">
        <w:rPr>
          <w:rFonts w:ascii="Times New Roman" w:hAnsi="Times New Roman" w:cs="Times New Roman"/>
          <w:b/>
          <w:sz w:val="28"/>
          <w:szCs w:val="28"/>
        </w:rPr>
        <w:t xml:space="preserve">Вопрос: </w:t>
      </w:r>
      <w:r w:rsidRPr="006F2D29">
        <w:rPr>
          <w:rFonts w:ascii="Times New Roman" w:hAnsi="Times New Roman" w:cs="Times New Roman"/>
          <w:sz w:val="28"/>
          <w:szCs w:val="28"/>
        </w:rPr>
        <w:t>Увеличить количество предостережений</w:t>
      </w:r>
      <w:r w:rsidRPr="006F2D29">
        <w:rPr>
          <w:rFonts w:ascii="Times New Roman" w:hAnsi="Times New Roman" w:cs="Times New Roman"/>
          <w:sz w:val="28"/>
          <w:szCs w:val="28"/>
        </w:rPr>
        <w:br/>
        <w:t>и предупреждений по выявленным нарушениям, без штрафных санкций,</w:t>
      </w:r>
      <w:r w:rsidRPr="006F2D29">
        <w:rPr>
          <w:rFonts w:ascii="Times New Roman" w:hAnsi="Times New Roman" w:cs="Times New Roman"/>
          <w:sz w:val="28"/>
          <w:szCs w:val="28"/>
        </w:rPr>
        <w:br/>
        <w:t>с назначением сроков устранения и отчета о выполнении.</w:t>
      </w:r>
    </w:p>
    <w:p w:rsidR="00F77852" w:rsidRPr="009B394D" w:rsidRDefault="00C762D1"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6F2D29">
        <w:rPr>
          <w:rFonts w:ascii="Times New Roman" w:hAnsi="Times New Roman" w:cs="Times New Roman"/>
          <w:b/>
          <w:sz w:val="28"/>
          <w:szCs w:val="28"/>
        </w:rPr>
        <w:t>Ответ:</w:t>
      </w:r>
      <w:r w:rsidR="00F77852" w:rsidRPr="006F2D29">
        <w:rPr>
          <w:rFonts w:ascii="Times New Roman" w:hAnsi="Times New Roman" w:cs="Times New Roman"/>
          <w:sz w:val="28"/>
          <w:szCs w:val="28"/>
        </w:rPr>
        <w:t xml:space="preserve"> </w:t>
      </w:r>
      <w:proofErr w:type="gramStart"/>
      <w:r w:rsidR="00F77852" w:rsidRPr="009B394D">
        <w:rPr>
          <w:rFonts w:ascii="Times New Roman" w:eastAsia="Times New Roman" w:hAnsi="Times New Roman" w:cs="Times New Roman"/>
          <w:color w:val="000000"/>
          <w:sz w:val="28"/>
          <w:szCs w:val="28"/>
          <w:lang w:eastAsia="ru-RU"/>
        </w:rPr>
        <w:t>В соответствии с ч. 5 ст. 8.2 Федерального закона № 294-ФЗ</w:t>
      </w:r>
      <w:r w:rsidR="006F2D29">
        <w:rPr>
          <w:rFonts w:ascii="Times New Roman" w:eastAsia="Times New Roman" w:hAnsi="Times New Roman" w:cs="Times New Roman"/>
          <w:color w:val="000000"/>
          <w:sz w:val="28"/>
          <w:szCs w:val="28"/>
          <w:lang w:eastAsia="ru-RU"/>
        </w:rPr>
        <w:br/>
      </w:r>
      <w:r w:rsidR="00F77852" w:rsidRPr="009B394D">
        <w:rPr>
          <w:rFonts w:ascii="Times New Roman" w:hAnsi="Times New Roman" w:cs="Times New Roman"/>
          <w:color w:val="000000"/>
          <w:sz w:val="28"/>
          <w:szCs w:val="28"/>
          <w:shd w:val="clear" w:color="auto" w:fill="FFFFFF"/>
        </w:rPr>
        <w:t>при наличии у органа государственного контроля (надзора) сведений</w:t>
      </w:r>
      <w:r w:rsidR="006F2D29">
        <w:rPr>
          <w:rFonts w:ascii="Times New Roman" w:hAnsi="Times New Roman" w:cs="Times New Roman"/>
          <w:color w:val="000000"/>
          <w:sz w:val="28"/>
          <w:szCs w:val="28"/>
          <w:shd w:val="clear" w:color="auto" w:fill="FFFFFF"/>
        </w:rPr>
        <w:br/>
      </w:r>
      <w:r w:rsidR="00F77852" w:rsidRPr="009B394D">
        <w:rPr>
          <w:rFonts w:ascii="Times New Roman" w:hAnsi="Times New Roman" w:cs="Times New Roman"/>
          <w:color w:val="000000"/>
          <w:sz w:val="28"/>
          <w:szCs w:val="28"/>
          <w:shd w:val="clear" w:color="auto" w:fill="FFFFFF"/>
        </w:rPr>
        <w:t xml:space="preserve">о </w:t>
      </w:r>
      <w:r w:rsidR="00F77852" w:rsidRPr="009B394D">
        <w:rPr>
          <w:rFonts w:ascii="Times New Roman" w:eastAsia="Times New Roman" w:hAnsi="Times New Roman" w:cs="Times New Roman"/>
          <w:b/>
          <w:color w:val="000000"/>
          <w:sz w:val="28"/>
          <w:szCs w:val="28"/>
          <w:lang w:eastAsia="ru-RU"/>
        </w:rPr>
        <w:t>готовящихся</w:t>
      </w:r>
      <w:r w:rsidR="00F77852" w:rsidRPr="009B394D">
        <w:rPr>
          <w:rFonts w:ascii="Times New Roman" w:eastAsia="Times New Roman" w:hAnsi="Times New Roman" w:cs="Times New Roman"/>
          <w:color w:val="000000"/>
          <w:sz w:val="28"/>
          <w:szCs w:val="28"/>
          <w:lang w:eastAsia="ru-RU"/>
        </w:rPr>
        <w:t xml:space="preserve"> нарушениях или о признаках нарушений обязательных требований юридическому лицу, индивидуальному предпринимателю объявляется предостережение о недопустимости нарушения обязательных требований и предлагается юридическому лицу, индивидуальному предпринимателю принять меры по обеспечению соблюдения обязательных требований, уведомить об этом в установленный в таком предостережении срок</w:t>
      </w:r>
      <w:proofErr w:type="gramEnd"/>
      <w:r w:rsidR="00F77852" w:rsidRPr="009B394D">
        <w:rPr>
          <w:rFonts w:ascii="Times New Roman" w:eastAsia="Times New Roman" w:hAnsi="Times New Roman" w:cs="Times New Roman"/>
          <w:color w:val="000000"/>
          <w:sz w:val="28"/>
          <w:szCs w:val="28"/>
          <w:lang w:eastAsia="ru-RU"/>
        </w:rPr>
        <w:t xml:space="preserve"> орган государственного контроля.</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hAnsi="Times New Roman" w:cs="Times New Roman"/>
          <w:color w:val="000000"/>
          <w:sz w:val="28"/>
          <w:szCs w:val="28"/>
          <w:shd w:val="clear" w:color="auto" w:fill="FFFFFF"/>
        </w:rPr>
        <w:t>Такие сведения могут быть получены из поступивших обращений</w:t>
      </w:r>
      <w:r w:rsidR="006F2D29">
        <w:rPr>
          <w:rFonts w:ascii="Times New Roman" w:hAnsi="Times New Roman" w:cs="Times New Roman"/>
          <w:color w:val="000000"/>
          <w:sz w:val="28"/>
          <w:szCs w:val="28"/>
          <w:shd w:val="clear" w:color="auto" w:fill="FFFFFF"/>
        </w:rPr>
        <w:br/>
      </w:r>
      <w:r w:rsidRPr="009B394D">
        <w:rPr>
          <w:rFonts w:ascii="Times New Roman" w:hAnsi="Times New Roman" w:cs="Times New Roman"/>
          <w:color w:val="000000"/>
          <w:sz w:val="28"/>
          <w:szCs w:val="28"/>
          <w:shd w:val="clear" w:color="auto" w:fill="FFFFFF"/>
        </w:rPr>
        <w:t>и заявлений (за исключением обращений и заявлений, авторство которых</w:t>
      </w:r>
      <w:r w:rsidR="006F2D29">
        <w:rPr>
          <w:rFonts w:ascii="Times New Roman" w:hAnsi="Times New Roman" w:cs="Times New Roman"/>
          <w:color w:val="000000"/>
          <w:sz w:val="28"/>
          <w:szCs w:val="28"/>
          <w:shd w:val="clear" w:color="auto" w:fill="FFFFFF"/>
        </w:rPr>
        <w:br/>
      </w:r>
      <w:r w:rsidRPr="009B394D">
        <w:rPr>
          <w:rFonts w:ascii="Times New Roman" w:hAnsi="Times New Roman" w:cs="Times New Roman"/>
          <w:color w:val="000000"/>
          <w:sz w:val="28"/>
          <w:szCs w:val="28"/>
          <w:shd w:val="clear" w:color="auto" w:fill="FFFFFF"/>
        </w:rPr>
        <w:lastRenderedPageBreak/>
        <w:t>не подтверждено), информации от органов государственной власти, органов местного самоуправления, из средств массовой информации.</w:t>
      </w:r>
      <w:r w:rsidRPr="009B394D">
        <w:rPr>
          <w:rStyle w:val="apple-converted-space"/>
          <w:rFonts w:ascii="Times New Roman" w:hAnsi="Times New Roman" w:cs="Times New Roman"/>
          <w:color w:val="000000"/>
          <w:sz w:val="28"/>
          <w:szCs w:val="28"/>
          <w:shd w:val="clear" w:color="auto" w:fill="FFFFFF"/>
        </w:rPr>
        <w:t> </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xml:space="preserve">Предостережение не выносится в </w:t>
      </w:r>
      <w:proofErr w:type="gramStart"/>
      <w:r w:rsidRPr="009B394D">
        <w:rPr>
          <w:rFonts w:ascii="Times New Roman" w:eastAsia="Times New Roman" w:hAnsi="Times New Roman" w:cs="Times New Roman"/>
          <w:color w:val="000000"/>
          <w:sz w:val="28"/>
          <w:szCs w:val="28"/>
          <w:lang w:eastAsia="ru-RU"/>
        </w:rPr>
        <w:t>случаях</w:t>
      </w:r>
      <w:proofErr w:type="gramEnd"/>
      <w:r w:rsidRPr="009B394D">
        <w:rPr>
          <w:rFonts w:ascii="Times New Roman" w:eastAsia="Times New Roman" w:hAnsi="Times New Roman" w:cs="Times New Roman"/>
          <w:color w:val="000000"/>
          <w:sz w:val="28"/>
          <w:szCs w:val="28"/>
          <w:lang w:eastAsia="ru-RU"/>
        </w:rPr>
        <w:t>, если:</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есть подтвержденные данные о причинении вреда жизни, здоровью граждан;</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создана непосредственная угроза причинения вреда;</w:t>
      </w:r>
    </w:p>
    <w:p w:rsidR="00F77852"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юридическое лицо, индивидуальный предприниматель ранее не привлекались к ответственности за нарушение соответствующих требований.</w:t>
      </w:r>
    </w:p>
    <w:p w:rsidR="00F77852" w:rsidRPr="009B394D" w:rsidRDefault="00F77852" w:rsidP="009B394D">
      <w:pPr>
        <w:spacing w:after="0"/>
        <w:ind w:firstLine="567"/>
        <w:jc w:val="both"/>
        <w:rPr>
          <w:rFonts w:ascii="Times New Roman" w:hAnsi="Times New Roman" w:cs="Times New Roman"/>
          <w:color w:val="000000"/>
          <w:sz w:val="28"/>
          <w:szCs w:val="28"/>
        </w:rPr>
      </w:pPr>
      <w:proofErr w:type="gramStart"/>
      <w:r w:rsidRPr="009B394D">
        <w:rPr>
          <w:rFonts w:ascii="Times New Roman" w:eastAsia="Times New Roman" w:hAnsi="Times New Roman" w:cs="Times New Roman"/>
          <w:color w:val="000000"/>
          <w:sz w:val="28"/>
          <w:szCs w:val="28"/>
          <w:lang w:eastAsia="ru-RU"/>
        </w:rPr>
        <w:t xml:space="preserve">Предупреждение выносится в соответствии со </w:t>
      </w:r>
      <w:r w:rsidRPr="009B394D">
        <w:rPr>
          <w:rFonts w:ascii="Times New Roman" w:hAnsi="Times New Roman" w:cs="Times New Roman"/>
          <w:color w:val="000000"/>
          <w:sz w:val="28"/>
          <w:szCs w:val="28"/>
        </w:rPr>
        <w:t>ст. 4.1.1 КоАП РФ,  предусматривающей замену административного наказания в виде административного штрафа на предупреждение юридическим лицам</w:t>
      </w:r>
      <w:r w:rsidR="006F2D29">
        <w:rPr>
          <w:rFonts w:ascii="Times New Roman" w:hAnsi="Times New Roman" w:cs="Times New Roman"/>
          <w:color w:val="000000"/>
          <w:sz w:val="28"/>
          <w:szCs w:val="28"/>
        </w:rPr>
        <w:br/>
      </w:r>
      <w:r w:rsidRPr="009B394D">
        <w:rPr>
          <w:rFonts w:ascii="Times New Roman" w:hAnsi="Times New Roman" w:cs="Times New Roman"/>
          <w:color w:val="000000"/>
          <w:sz w:val="28"/>
          <w:szCs w:val="28"/>
        </w:rPr>
        <w:t>и индивидуальным предпринимателя, являющимся субъектами малого</w:t>
      </w:r>
      <w:r w:rsidR="006F2D29">
        <w:rPr>
          <w:rFonts w:ascii="Times New Roman" w:hAnsi="Times New Roman" w:cs="Times New Roman"/>
          <w:color w:val="000000"/>
          <w:sz w:val="28"/>
          <w:szCs w:val="28"/>
        </w:rPr>
        <w:br/>
      </w:r>
      <w:r w:rsidRPr="009B394D">
        <w:rPr>
          <w:rFonts w:ascii="Times New Roman" w:hAnsi="Times New Roman" w:cs="Times New Roman"/>
          <w:color w:val="000000"/>
          <w:sz w:val="28"/>
          <w:szCs w:val="28"/>
        </w:rPr>
        <w:t xml:space="preserve">и среднего предпринимательства, а также их работникам. </w:t>
      </w:r>
      <w:proofErr w:type="gramEnd"/>
    </w:p>
    <w:p w:rsidR="00C762D1" w:rsidRPr="009B394D" w:rsidRDefault="00F77852"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xml:space="preserve">Таким образом, случаи вынесения предостережений и предупреждений строго регламентированы законом. </w:t>
      </w:r>
    </w:p>
    <w:p w:rsidR="00C762D1" w:rsidRPr="009B394D" w:rsidRDefault="00C762D1" w:rsidP="009B394D">
      <w:pPr>
        <w:spacing w:after="0"/>
        <w:ind w:firstLine="709"/>
        <w:jc w:val="both"/>
        <w:rPr>
          <w:rFonts w:ascii="Times New Roman" w:hAnsi="Times New Roman" w:cs="Times New Roman"/>
          <w:color w:val="C0504D" w:themeColor="accent2"/>
          <w:sz w:val="28"/>
          <w:szCs w:val="28"/>
        </w:rPr>
      </w:pPr>
    </w:p>
    <w:p w:rsidR="00C762D1" w:rsidRPr="009B394D" w:rsidRDefault="00C762D1" w:rsidP="009B394D">
      <w:pPr>
        <w:pStyle w:val="a3"/>
        <w:spacing w:after="0"/>
        <w:ind w:left="0"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11. Вопрос: </w:t>
      </w:r>
      <w:r w:rsidRPr="009B394D">
        <w:rPr>
          <w:rFonts w:ascii="Times New Roman" w:hAnsi="Times New Roman" w:cs="Times New Roman"/>
          <w:sz w:val="28"/>
          <w:szCs w:val="28"/>
        </w:rPr>
        <w:t>Будет ли проведен отдельный семинар и форум</w:t>
      </w:r>
      <w:r w:rsidRPr="009B394D">
        <w:rPr>
          <w:rFonts w:ascii="Times New Roman" w:hAnsi="Times New Roman" w:cs="Times New Roman"/>
          <w:sz w:val="28"/>
          <w:szCs w:val="28"/>
        </w:rPr>
        <w:br/>
        <w:t xml:space="preserve">по данному направлению (Подготовка ежегодных планов проверок с учетом применения </w:t>
      </w:r>
      <w:proofErr w:type="gramStart"/>
      <w:r w:rsidRPr="009B394D">
        <w:rPr>
          <w:rFonts w:ascii="Times New Roman" w:hAnsi="Times New Roman" w:cs="Times New Roman"/>
          <w:sz w:val="28"/>
          <w:szCs w:val="28"/>
        </w:rPr>
        <w:t>риск-ориентированного</w:t>
      </w:r>
      <w:proofErr w:type="gramEnd"/>
      <w:r w:rsidRPr="009B394D">
        <w:rPr>
          <w:rFonts w:ascii="Times New Roman" w:hAnsi="Times New Roman" w:cs="Times New Roman"/>
          <w:sz w:val="28"/>
          <w:szCs w:val="28"/>
        </w:rPr>
        <w:t xml:space="preserve"> подхода и «надзорных каникул)</w:t>
      </w:r>
      <w:r w:rsidR="006F2D29">
        <w:rPr>
          <w:rFonts w:ascii="Times New Roman" w:hAnsi="Times New Roman" w:cs="Times New Roman"/>
          <w:sz w:val="28"/>
          <w:szCs w:val="28"/>
        </w:rPr>
        <w:br/>
      </w:r>
      <w:r w:rsidRPr="009B394D">
        <w:rPr>
          <w:rFonts w:ascii="Times New Roman" w:hAnsi="Times New Roman" w:cs="Times New Roman"/>
          <w:sz w:val="28"/>
          <w:szCs w:val="28"/>
        </w:rPr>
        <w:t>с конкретными разъяснениями?</w:t>
      </w:r>
    </w:p>
    <w:p w:rsidR="00761858" w:rsidRPr="009B394D" w:rsidRDefault="00761858" w:rsidP="009B394D">
      <w:pPr>
        <w:pStyle w:val="a3"/>
        <w:spacing w:after="0"/>
        <w:ind w:left="0" w:firstLine="709"/>
        <w:jc w:val="both"/>
        <w:rPr>
          <w:rFonts w:ascii="Times New Roman" w:hAnsi="Times New Roman" w:cs="Times New Roman"/>
          <w:sz w:val="28"/>
          <w:szCs w:val="28"/>
        </w:rPr>
      </w:pPr>
      <w:r w:rsidRPr="009B394D">
        <w:rPr>
          <w:rFonts w:ascii="Times New Roman" w:hAnsi="Times New Roman" w:cs="Times New Roman"/>
          <w:sz w:val="28"/>
          <w:szCs w:val="28"/>
        </w:rPr>
        <w:t>Планируется ли проводить семинары и форумы для обсуждения</w:t>
      </w:r>
      <w:r w:rsidR="006F2D29">
        <w:rPr>
          <w:rFonts w:ascii="Times New Roman" w:hAnsi="Times New Roman" w:cs="Times New Roman"/>
          <w:sz w:val="28"/>
          <w:szCs w:val="28"/>
        </w:rPr>
        <w:br/>
      </w:r>
      <w:r w:rsidRPr="009B394D">
        <w:rPr>
          <w:rFonts w:ascii="Times New Roman" w:hAnsi="Times New Roman" w:cs="Times New Roman"/>
          <w:sz w:val="28"/>
          <w:szCs w:val="28"/>
        </w:rPr>
        <w:t>и разъяснения тех или иных требований?</w:t>
      </w:r>
    </w:p>
    <w:p w:rsidR="00761858" w:rsidRPr="009B394D" w:rsidRDefault="00761858" w:rsidP="009B394D">
      <w:pPr>
        <w:spacing w:after="0"/>
        <w:ind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Планируется ли проводить тематические совещания с представителями предприятий? Если планируется, </w:t>
      </w:r>
      <w:proofErr w:type="gramStart"/>
      <w:r w:rsidRPr="009B394D">
        <w:rPr>
          <w:rFonts w:ascii="Times New Roman" w:hAnsi="Times New Roman" w:cs="Times New Roman"/>
          <w:sz w:val="28"/>
          <w:szCs w:val="28"/>
        </w:rPr>
        <w:t>то</w:t>
      </w:r>
      <w:proofErr w:type="gramEnd"/>
      <w:r w:rsidRPr="009B394D">
        <w:rPr>
          <w:rFonts w:ascii="Times New Roman" w:hAnsi="Times New Roman" w:cs="Times New Roman"/>
          <w:sz w:val="28"/>
          <w:szCs w:val="28"/>
        </w:rPr>
        <w:t xml:space="preserve"> как часто?</w:t>
      </w:r>
    </w:p>
    <w:p w:rsidR="00C91D72" w:rsidRPr="009B394D" w:rsidRDefault="00C762D1" w:rsidP="009B394D">
      <w:pPr>
        <w:pStyle w:val="a3"/>
        <w:spacing w:after="0"/>
        <w:ind w:left="0"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sz w:val="28"/>
          <w:szCs w:val="28"/>
        </w:rPr>
        <w:t xml:space="preserve">Семинар на тему «Подготовка ежегодных планов проверок с учетом применения </w:t>
      </w:r>
      <w:proofErr w:type="gramStart"/>
      <w:r w:rsidRPr="009B394D">
        <w:rPr>
          <w:rFonts w:ascii="Times New Roman" w:hAnsi="Times New Roman" w:cs="Times New Roman"/>
          <w:sz w:val="28"/>
          <w:szCs w:val="28"/>
        </w:rPr>
        <w:t>риск-ориентированного</w:t>
      </w:r>
      <w:proofErr w:type="gramEnd"/>
      <w:r w:rsidRPr="009B394D">
        <w:rPr>
          <w:rFonts w:ascii="Times New Roman" w:hAnsi="Times New Roman" w:cs="Times New Roman"/>
          <w:sz w:val="28"/>
          <w:szCs w:val="28"/>
        </w:rPr>
        <w:t xml:space="preserve"> подхода и «надзорных каникул» в ближайшее время Управлением не планируется. Однако, </w:t>
      </w:r>
      <w:proofErr w:type="gramStart"/>
      <w:r w:rsidRPr="009B394D">
        <w:rPr>
          <w:rFonts w:ascii="Times New Roman" w:hAnsi="Times New Roman" w:cs="Times New Roman"/>
          <w:sz w:val="28"/>
          <w:szCs w:val="28"/>
        </w:rPr>
        <w:t xml:space="preserve">проанализировав результаты анкеты Волжско-Окское управление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 xml:space="preserve"> сделало вывод о</w:t>
      </w:r>
      <w:proofErr w:type="gramEnd"/>
      <w:r w:rsidRPr="009B394D">
        <w:rPr>
          <w:rFonts w:ascii="Times New Roman" w:hAnsi="Times New Roman" w:cs="Times New Roman"/>
          <w:sz w:val="28"/>
          <w:szCs w:val="28"/>
        </w:rPr>
        <w:t xml:space="preserve"> необходимости проведения </w:t>
      </w:r>
      <w:r w:rsidR="00761858" w:rsidRPr="009B394D">
        <w:rPr>
          <w:rFonts w:ascii="Times New Roman" w:hAnsi="Times New Roman" w:cs="Times New Roman"/>
          <w:sz w:val="28"/>
          <w:szCs w:val="28"/>
        </w:rPr>
        <w:t>совещаний, семинаров, «круглых столов» и других мероприятий с поднадзорными предприятиями</w:t>
      </w:r>
      <w:r w:rsidR="006F2D29">
        <w:rPr>
          <w:rFonts w:ascii="Times New Roman" w:hAnsi="Times New Roman" w:cs="Times New Roman"/>
          <w:sz w:val="28"/>
          <w:szCs w:val="28"/>
        </w:rPr>
        <w:br/>
      </w:r>
      <w:r w:rsidR="00761858" w:rsidRPr="009B394D">
        <w:rPr>
          <w:rFonts w:ascii="Times New Roman" w:hAnsi="Times New Roman" w:cs="Times New Roman"/>
          <w:sz w:val="28"/>
          <w:szCs w:val="28"/>
        </w:rPr>
        <w:t>в Республике Мордовия на регулярной основе.</w:t>
      </w:r>
      <w:r w:rsidR="00C91D72" w:rsidRPr="009B394D">
        <w:rPr>
          <w:rFonts w:ascii="Times New Roman" w:hAnsi="Times New Roman" w:cs="Times New Roman"/>
          <w:sz w:val="28"/>
          <w:szCs w:val="28"/>
        </w:rPr>
        <w:t xml:space="preserve"> Анонсы данных мероприятий Вы можете отслеживать на официальном сайте Управления в разделе «Новости».</w:t>
      </w:r>
    </w:p>
    <w:p w:rsidR="00761858" w:rsidRPr="009B394D" w:rsidRDefault="00761858" w:rsidP="009B394D">
      <w:pPr>
        <w:pStyle w:val="a3"/>
        <w:spacing w:after="0"/>
        <w:ind w:left="0" w:firstLine="709"/>
        <w:jc w:val="both"/>
        <w:rPr>
          <w:rFonts w:ascii="Times New Roman" w:hAnsi="Times New Roman" w:cs="Times New Roman"/>
          <w:sz w:val="28"/>
          <w:szCs w:val="28"/>
        </w:rPr>
      </w:pPr>
    </w:p>
    <w:p w:rsidR="00761858" w:rsidRPr="006F2D29" w:rsidRDefault="00761858" w:rsidP="009B394D">
      <w:pPr>
        <w:spacing w:after="0"/>
        <w:ind w:firstLine="709"/>
        <w:jc w:val="both"/>
        <w:rPr>
          <w:rFonts w:ascii="Times New Roman" w:hAnsi="Times New Roman" w:cs="Times New Roman"/>
          <w:sz w:val="28"/>
          <w:szCs w:val="28"/>
        </w:rPr>
      </w:pPr>
      <w:r w:rsidRPr="006F2D29">
        <w:rPr>
          <w:rFonts w:ascii="Times New Roman" w:hAnsi="Times New Roman" w:cs="Times New Roman"/>
          <w:b/>
          <w:sz w:val="28"/>
          <w:szCs w:val="28"/>
        </w:rPr>
        <w:t xml:space="preserve">12. Вопрос: </w:t>
      </w:r>
      <w:r w:rsidRPr="006F2D29">
        <w:rPr>
          <w:rFonts w:ascii="Times New Roman" w:hAnsi="Times New Roman" w:cs="Times New Roman"/>
          <w:sz w:val="28"/>
          <w:szCs w:val="28"/>
        </w:rPr>
        <w:t>Как определить объективность при привлечении юридических и должностных лиц к административной ответственности</w:t>
      </w:r>
      <w:r w:rsidR="006F2D29">
        <w:rPr>
          <w:rFonts w:ascii="Times New Roman" w:hAnsi="Times New Roman" w:cs="Times New Roman"/>
          <w:sz w:val="28"/>
          <w:szCs w:val="28"/>
        </w:rPr>
        <w:br/>
      </w:r>
      <w:r w:rsidRPr="006F2D29">
        <w:rPr>
          <w:rFonts w:ascii="Times New Roman" w:hAnsi="Times New Roman" w:cs="Times New Roman"/>
          <w:sz w:val="28"/>
          <w:szCs w:val="28"/>
        </w:rPr>
        <w:t>их фактической вины?</w:t>
      </w:r>
    </w:p>
    <w:p w:rsidR="009B394D" w:rsidRPr="009B394D" w:rsidRDefault="00761858" w:rsidP="006F2D29">
      <w:pPr>
        <w:pStyle w:val="a3"/>
        <w:shd w:val="clear" w:color="auto" w:fill="FFFFFF"/>
        <w:spacing w:after="0"/>
        <w:ind w:left="567"/>
        <w:jc w:val="both"/>
        <w:rPr>
          <w:rFonts w:ascii="Times New Roman" w:eastAsia="Times New Roman" w:hAnsi="Times New Roman" w:cs="Times New Roman"/>
          <w:b/>
          <w:color w:val="000000"/>
          <w:sz w:val="28"/>
          <w:szCs w:val="28"/>
          <w:lang w:eastAsia="ru-RU"/>
        </w:rPr>
      </w:pPr>
      <w:r w:rsidRPr="006F2D29">
        <w:rPr>
          <w:rFonts w:ascii="Times New Roman" w:hAnsi="Times New Roman" w:cs="Times New Roman"/>
          <w:b/>
          <w:sz w:val="28"/>
          <w:szCs w:val="28"/>
        </w:rPr>
        <w:t xml:space="preserve">Ответ: </w:t>
      </w:r>
      <w:r w:rsidR="009B394D" w:rsidRPr="006F2D29">
        <w:rPr>
          <w:rFonts w:ascii="Times New Roman" w:eastAsia="Times New Roman" w:hAnsi="Times New Roman" w:cs="Times New Roman"/>
          <w:sz w:val="28"/>
          <w:szCs w:val="28"/>
          <w:lang w:eastAsia="ru-RU"/>
        </w:rPr>
        <w:t xml:space="preserve">Ст. 1.5 КоАП РФ </w:t>
      </w:r>
      <w:r w:rsidR="009B394D" w:rsidRPr="009B394D">
        <w:rPr>
          <w:rFonts w:ascii="Times New Roman" w:eastAsia="Times New Roman" w:hAnsi="Times New Roman" w:cs="Times New Roman"/>
          <w:color w:val="000000"/>
          <w:sz w:val="28"/>
          <w:szCs w:val="28"/>
          <w:lang w:eastAsia="ru-RU"/>
        </w:rPr>
        <w:t>предусматривает следующее:</w:t>
      </w:r>
    </w:p>
    <w:p w:rsidR="009B394D" w:rsidRPr="009B394D" w:rsidRDefault="009B394D"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b/>
          <w:color w:val="000000"/>
          <w:sz w:val="28"/>
          <w:szCs w:val="28"/>
          <w:lang w:eastAsia="ru-RU"/>
        </w:rPr>
        <w:lastRenderedPageBreak/>
        <w:t xml:space="preserve">- </w:t>
      </w:r>
      <w:bookmarkStart w:id="2" w:name="dst100028"/>
      <w:bookmarkEnd w:id="2"/>
      <w:r w:rsidRPr="009B394D">
        <w:rPr>
          <w:rFonts w:ascii="Times New Roman" w:eastAsia="Times New Roman" w:hAnsi="Times New Roman" w:cs="Times New Roman"/>
          <w:color w:val="000000"/>
          <w:sz w:val="28"/>
          <w:szCs w:val="28"/>
          <w:lang w:eastAsia="ru-RU"/>
        </w:rPr>
        <w:t>Лицо подлежит административной ответственности только за те административные правонарушения, в отношении которых установлена его вина;</w:t>
      </w:r>
    </w:p>
    <w:p w:rsidR="009B394D" w:rsidRPr="009B394D" w:rsidRDefault="009B394D"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bookmarkStart w:id="3" w:name="dst100029"/>
      <w:bookmarkEnd w:id="3"/>
      <w:proofErr w:type="gramStart"/>
      <w:r w:rsidRPr="009B394D">
        <w:rPr>
          <w:rFonts w:ascii="Times New Roman" w:eastAsia="Times New Roman" w:hAnsi="Times New Roman" w:cs="Times New Roman"/>
          <w:color w:val="000000"/>
          <w:sz w:val="28"/>
          <w:szCs w:val="28"/>
          <w:lang w:eastAsia="ru-RU"/>
        </w:rPr>
        <w:t>- Лицо, в отношении которого ведется производство по делу</w:t>
      </w:r>
      <w:r w:rsidR="006F2D29">
        <w:rPr>
          <w:rFonts w:ascii="Times New Roman" w:eastAsia="Times New Roman" w:hAnsi="Times New Roman" w:cs="Times New Roman"/>
          <w:color w:val="000000"/>
          <w:sz w:val="28"/>
          <w:szCs w:val="28"/>
          <w:lang w:eastAsia="ru-RU"/>
        </w:rPr>
        <w:br/>
      </w:r>
      <w:r w:rsidRPr="009B394D">
        <w:rPr>
          <w:rFonts w:ascii="Times New Roman" w:eastAsia="Times New Roman" w:hAnsi="Times New Roman" w:cs="Times New Roman"/>
          <w:color w:val="000000"/>
          <w:sz w:val="28"/>
          <w:szCs w:val="28"/>
          <w:lang w:eastAsia="ru-RU"/>
        </w:rPr>
        <w:t>об административном правонарушении, считается невиновным, пока его вина не будет доказана в порядке, предусмотренном настоящим Кодексом,</w:t>
      </w:r>
      <w:r w:rsidR="006F2D29">
        <w:rPr>
          <w:rFonts w:ascii="Times New Roman" w:eastAsia="Times New Roman" w:hAnsi="Times New Roman" w:cs="Times New Roman"/>
          <w:color w:val="000000"/>
          <w:sz w:val="28"/>
          <w:szCs w:val="28"/>
          <w:lang w:eastAsia="ru-RU"/>
        </w:rPr>
        <w:br/>
      </w:r>
      <w:r w:rsidRPr="009B394D">
        <w:rPr>
          <w:rFonts w:ascii="Times New Roman" w:eastAsia="Times New Roman" w:hAnsi="Times New Roman" w:cs="Times New Roman"/>
          <w:color w:val="000000"/>
          <w:sz w:val="28"/>
          <w:szCs w:val="28"/>
          <w:lang w:eastAsia="ru-RU"/>
        </w:rPr>
        <w:t>и установлена вступившим в законную силу постановлением судьи, органа, должностного лица, рассмотревших дело;</w:t>
      </w:r>
      <w:proofErr w:type="gramEnd"/>
    </w:p>
    <w:p w:rsidR="009B394D" w:rsidRPr="009B394D" w:rsidRDefault="009B394D"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xml:space="preserve">- </w:t>
      </w:r>
      <w:bookmarkStart w:id="4" w:name="dst104189"/>
      <w:bookmarkEnd w:id="4"/>
      <w:r w:rsidRPr="009B394D">
        <w:rPr>
          <w:rFonts w:ascii="Times New Roman" w:eastAsia="Times New Roman" w:hAnsi="Times New Roman" w:cs="Times New Roman"/>
          <w:color w:val="000000"/>
          <w:sz w:val="28"/>
          <w:szCs w:val="28"/>
          <w:lang w:eastAsia="ru-RU"/>
        </w:rPr>
        <w:t>Лицо, привлекаемое к административной ответственности, не обязано доказывать свою невиновность;</w:t>
      </w:r>
    </w:p>
    <w:p w:rsidR="009B394D" w:rsidRPr="009B394D" w:rsidRDefault="009B394D" w:rsidP="009B394D">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B394D">
        <w:rPr>
          <w:rFonts w:ascii="Times New Roman" w:eastAsia="Times New Roman" w:hAnsi="Times New Roman" w:cs="Times New Roman"/>
          <w:color w:val="000000"/>
          <w:sz w:val="28"/>
          <w:szCs w:val="28"/>
          <w:lang w:eastAsia="ru-RU"/>
        </w:rPr>
        <w:t>- Неустранимые сомнения в виновности лица, привлекаемого</w:t>
      </w:r>
      <w:r w:rsidR="006F2D29">
        <w:rPr>
          <w:rFonts w:ascii="Times New Roman" w:eastAsia="Times New Roman" w:hAnsi="Times New Roman" w:cs="Times New Roman"/>
          <w:color w:val="000000"/>
          <w:sz w:val="28"/>
          <w:szCs w:val="28"/>
          <w:lang w:eastAsia="ru-RU"/>
        </w:rPr>
        <w:br/>
      </w:r>
      <w:r w:rsidRPr="009B394D">
        <w:rPr>
          <w:rFonts w:ascii="Times New Roman" w:eastAsia="Times New Roman" w:hAnsi="Times New Roman" w:cs="Times New Roman"/>
          <w:color w:val="000000"/>
          <w:sz w:val="28"/>
          <w:szCs w:val="28"/>
          <w:lang w:eastAsia="ru-RU"/>
        </w:rPr>
        <w:t>к административной ответственности, толкуются в пользу этого лица.</w:t>
      </w:r>
    </w:p>
    <w:tbl>
      <w:tblPr>
        <w:tblW w:w="5000" w:type="pct"/>
        <w:tblCellSpacing w:w="0" w:type="dxa"/>
        <w:tblCellMar>
          <w:left w:w="0" w:type="dxa"/>
          <w:right w:w="0" w:type="dxa"/>
        </w:tblCellMar>
        <w:tblLook w:val="04A0" w:firstRow="1" w:lastRow="0" w:firstColumn="1" w:lastColumn="0" w:noHBand="0" w:noVBand="1"/>
      </w:tblPr>
      <w:tblGrid>
        <w:gridCol w:w="9355"/>
      </w:tblGrid>
      <w:tr w:rsidR="009B394D" w:rsidRPr="009B394D" w:rsidTr="001337D4">
        <w:trPr>
          <w:tblCellSpacing w:w="0" w:type="dxa"/>
        </w:trPr>
        <w:tc>
          <w:tcPr>
            <w:tcW w:w="0" w:type="auto"/>
            <w:hideMark/>
          </w:tcPr>
          <w:p w:rsidR="009B394D" w:rsidRPr="009B394D" w:rsidRDefault="009B394D" w:rsidP="009B394D">
            <w:pPr>
              <w:spacing w:after="0"/>
              <w:ind w:firstLine="54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color w:val="000000"/>
                <w:sz w:val="28"/>
                <w:szCs w:val="28"/>
                <w:lang w:eastAsia="ru-RU"/>
              </w:rPr>
              <w:t xml:space="preserve">Статья 26.11 КоАП РФ устанавливает, что </w:t>
            </w:r>
            <w:r w:rsidRPr="009B394D">
              <w:rPr>
                <w:rFonts w:ascii="Times New Roman" w:eastAsia="Times New Roman" w:hAnsi="Times New Roman" w:cs="Times New Roman"/>
                <w:sz w:val="28"/>
                <w:szCs w:val="28"/>
                <w:lang w:eastAsia="ru-RU"/>
              </w:rPr>
              <w:t xml:space="preserve">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w:t>
            </w:r>
            <w:r w:rsidRPr="009B394D">
              <w:rPr>
                <w:rFonts w:ascii="Times New Roman" w:eastAsia="Times New Roman" w:hAnsi="Times New Roman" w:cs="Times New Roman"/>
                <w:b/>
                <w:sz w:val="28"/>
                <w:szCs w:val="28"/>
                <w:lang w:eastAsia="ru-RU"/>
              </w:rPr>
              <w:t>всестороннем, полном и объективном исследовании</w:t>
            </w:r>
            <w:r w:rsidRPr="009B394D">
              <w:rPr>
                <w:rFonts w:ascii="Times New Roman" w:eastAsia="Times New Roman" w:hAnsi="Times New Roman" w:cs="Times New Roman"/>
                <w:sz w:val="28"/>
                <w:szCs w:val="28"/>
                <w:lang w:eastAsia="ru-RU"/>
              </w:rPr>
              <w:t xml:space="preserve"> всех обстоятельств дела в их совокупности. Никакие доказательства не могут иметь заранее установленную силу.</w:t>
            </w:r>
          </w:p>
          <w:p w:rsidR="009B394D" w:rsidRPr="009B394D" w:rsidRDefault="009B394D" w:rsidP="009B394D">
            <w:pPr>
              <w:spacing w:after="0"/>
              <w:ind w:firstLine="54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При принятии решения о привлечении лица к ответственности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r w:rsidR="006F2D29">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и обстоятельства, отягчающие административную ответственность (ст. 4.1 КоАП РФ), что отражается в постановлении.</w:t>
            </w:r>
          </w:p>
          <w:p w:rsidR="009B394D" w:rsidRPr="009B394D" w:rsidRDefault="009B394D" w:rsidP="009B394D">
            <w:pPr>
              <w:spacing w:after="0"/>
              <w:ind w:firstLine="54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Кроме этого, объективность при рассмотрении дела достигается правом лица, привлеченного к административной ответственности, обжаловать постановление вышестоящему должностному лицу или в суд (глава 30 КоАП РФ).</w:t>
            </w:r>
          </w:p>
        </w:tc>
      </w:tr>
    </w:tbl>
    <w:p w:rsidR="00C762D1" w:rsidRPr="009B394D" w:rsidRDefault="00C762D1" w:rsidP="009B394D">
      <w:pPr>
        <w:spacing w:after="0"/>
        <w:jc w:val="both"/>
        <w:rPr>
          <w:rFonts w:ascii="Times New Roman" w:hAnsi="Times New Roman" w:cs="Times New Roman"/>
          <w:b/>
          <w:sz w:val="28"/>
          <w:szCs w:val="28"/>
        </w:rPr>
      </w:pPr>
    </w:p>
    <w:p w:rsidR="006F2D29" w:rsidRDefault="00C91D72" w:rsidP="006F2D29">
      <w:pPr>
        <w:pStyle w:val="a3"/>
        <w:spacing w:after="0"/>
        <w:ind w:left="0" w:firstLine="709"/>
        <w:jc w:val="both"/>
        <w:rPr>
          <w:rFonts w:ascii="Times New Roman" w:hAnsi="Times New Roman" w:cs="Times New Roman"/>
          <w:sz w:val="28"/>
          <w:szCs w:val="28"/>
        </w:rPr>
      </w:pPr>
      <w:r w:rsidRPr="006F2D29">
        <w:rPr>
          <w:rFonts w:ascii="Times New Roman" w:hAnsi="Times New Roman" w:cs="Times New Roman"/>
          <w:b/>
          <w:sz w:val="28"/>
          <w:szCs w:val="28"/>
        </w:rPr>
        <w:t xml:space="preserve">13. Вопрос: </w:t>
      </w:r>
      <w:r w:rsidRPr="006F2D29">
        <w:rPr>
          <w:rFonts w:ascii="Times New Roman" w:hAnsi="Times New Roman" w:cs="Times New Roman"/>
          <w:sz w:val="28"/>
          <w:szCs w:val="28"/>
        </w:rPr>
        <w:t xml:space="preserve">Начальник отдела по промышленной безопасности вынес предписание об устранении нарушений промышленной безопасности. Руководство отказалось выделять финансирование на устранение нарушения. При проверке инспектором </w:t>
      </w:r>
      <w:proofErr w:type="spellStart"/>
      <w:r w:rsidRPr="006F2D29">
        <w:rPr>
          <w:rFonts w:ascii="Times New Roman" w:hAnsi="Times New Roman" w:cs="Times New Roman"/>
          <w:sz w:val="28"/>
          <w:szCs w:val="28"/>
        </w:rPr>
        <w:t>Ростехнадзора</w:t>
      </w:r>
      <w:proofErr w:type="spellEnd"/>
      <w:r w:rsidRPr="006F2D29">
        <w:rPr>
          <w:rFonts w:ascii="Times New Roman" w:hAnsi="Times New Roman" w:cs="Times New Roman"/>
          <w:sz w:val="28"/>
          <w:szCs w:val="28"/>
        </w:rPr>
        <w:t xml:space="preserve"> было выявлено нарушение.</w:t>
      </w:r>
      <w:r w:rsidR="006F2D29" w:rsidRPr="006F2D29">
        <w:rPr>
          <w:rFonts w:ascii="Times New Roman" w:hAnsi="Times New Roman" w:cs="Times New Roman"/>
          <w:sz w:val="28"/>
          <w:szCs w:val="28"/>
        </w:rPr>
        <w:br/>
      </w:r>
      <w:r w:rsidRPr="006F2D29">
        <w:rPr>
          <w:rFonts w:ascii="Times New Roman" w:hAnsi="Times New Roman" w:cs="Times New Roman"/>
          <w:sz w:val="28"/>
          <w:szCs w:val="28"/>
        </w:rPr>
        <w:t>К административной ответственности был привлечен начальник ОПБ.</w:t>
      </w:r>
      <w:r w:rsidR="006F2D29" w:rsidRPr="006F2D29">
        <w:rPr>
          <w:rFonts w:ascii="Times New Roman" w:hAnsi="Times New Roman" w:cs="Times New Roman"/>
          <w:sz w:val="28"/>
          <w:szCs w:val="28"/>
        </w:rPr>
        <w:br/>
      </w:r>
      <w:r w:rsidRPr="006F2D29">
        <w:rPr>
          <w:rFonts w:ascii="Times New Roman" w:hAnsi="Times New Roman" w:cs="Times New Roman"/>
          <w:sz w:val="28"/>
          <w:szCs w:val="28"/>
        </w:rPr>
        <w:t>При этом он не мог повлиять на решение данного вопроса. Что делать?</w:t>
      </w:r>
    </w:p>
    <w:p w:rsidR="009B394D" w:rsidRPr="006F2D29" w:rsidRDefault="00C91D72" w:rsidP="006F2D29">
      <w:pPr>
        <w:pStyle w:val="a3"/>
        <w:spacing w:after="0"/>
        <w:ind w:left="0" w:firstLine="709"/>
        <w:jc w:val="both"/>
        <w:rPr>
          <w:rFonts w:ascii="Times New Roman" w:hAnsi="Times New Roman" w:cs="Times New Roman"/>
          <w:sz w:val="28"/>
          <w:szCs w:val="28"/>
        </w:rPr>
      </w:pPr>
      <w:r w:rsidRPr="006F2D29">
        <w:rPr>
          <w:rFonts w:ascii="Times New Roman" w:hAnsi="Times New Roman" w:cs="Times New Roman"/>
          <w:b/>
          <w:sz w:val="28"/>
          <w:szCs w:val="28"/>
        </w:rPr>
        <w:t>Ответ:</w:t>
      </w:r>
      <w:r w:rsidR="009B394D" w:rsidRPr="006F2D29">
        <w:rPr>
          <w:rFonts w:ascii="Times New Roman" w:hAnsi="Times New Roman" w:cs="Times New Roman"/>
          <w:b/>
          <w:sz w:val="28"/>
          <w:szCs w:val="28"/>
        </w:rPr>
        <w:t xml:space="preserve"> </w:t>
      </w:r>
      <w:r w:rsidR="009B394D" w:rsidRPr="006F2D29">
        <w:rPr>
          <w:rFonts w:ascii="Times New Roman" w:eastAsia="Times New Roman" w:hAnsi="Times New Roman" w:cs="Times New Roman"/>
          <w:sz w:val="28"/>
          <w:szCs w:val="28"/>
          <w:lang w:eastAsia="ru-RU"/>
        </w:rPr>
        <w:t>При принятии решения о привлечении лица к ответственности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r w:rsidR="006F2D29">
        <w:rPr>
          <w:rFonts w:ascii="Times New Roman" w:eastAsia="Times New Roman" w:hAnsi="Times New Roman" w:cs="Times New Roman"/>
          <w:sz w:val="28"/>
          <w:szCs w:val="28"/>
          <w:lang w:eastAsia="ru-RU"/>
        </w:rPr>
        <w:br/>
      </w:r>
      <w:r w:rsidR="009B394D" w:rsidRPr="006F2D29">
        <w:rPr>
          <w:rFonts w:ascii="Times New Roman" w:eastAsia="Times New Roman" w:hAnsi="Times New Roman" w:cs="Times New Roman"/>
          <w:sz w:val="28"/>
          <w:szCs w:val="28"/>
          <w:lang w:eastAsia="ru-RU"/>
        </w:rPr>
        <w:lastRenderedPageBreak/>
        <w:t xml:space="preserve">и обстоятельства, отягчающие административную ответственность (ст. 4.1 КоАП РФ). </w:t>
      </w:r>
      <w:r w:rsidR="009B394D" w:rsidRPr="006F2D29">
        <w:rPr>
          <w:rFonts w:ascii="Times New Roman" w:eastAsia="Times New Roman" w:hAnsi="Times New Roman" w:cs="Times New Roman"/>
          <w:color w:val="000000"/>
          <w:sz w:val="28"/>
          <w:szCs w:val="28"/>
          <w:lang w:eastAsia="ru-RU"/>
        </w:rPr>
        <w:t>Ст. 1.5 КоАП РФ предусматривает, что лицо подлежит административной ответственности только за те административные правонарушения, в отношении которых установлена его вина.</w:t>
      </w:r>
    </w:p>
    <w:p w:rsidR="009B394D" w:rsidRPr="009B394D" w:rsidRDefault="009B394D" w:rsidP="009B394D">
      <w:pPr>
        <w:shd w:val="clear" w:color="auto" w:fill="FFFFFF"/>
        <w:spacing w:after="0"/>
        <w:ind w:firstLine="567"/>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При рассмотрении дела лицо, привлекаемое к ответственности, вправе представлять доказательства того, что им предприняты </w:t>
      </w:r>
      <w:r w:rsidRPr="009B394D">
        <w:rPr>
          <w:rFonts w:ascii="Times New Roman" w:eastAsia="Times New Roman" w:hAnsi="Times New Roman" w:cs="Times New Roman"/>
          <w:b/>
          <w:sz w:val="28"/>
          <w:szCs w:val="28"/>
          <w:lang w:eastAsia="ru-RU"/>
        </w:rPr>
        <w:t>все зависящие</w:t>
      </w:r>
      <w:r w:rsidR="006F2D29">
        <w:rPr>
          <w:rFonts w:ascii="Times New Roman" w:eastAsia="Times New Roman" w:hAnsi="Times New Roman" w:cs="Times New Roman"/>
          <w:b/>
          <w:sz w:val="28"/>
          <w:szCs w:val="28"/>
          <w:lang w:eastAsia="ru-RU"/>
        </w:rPr>
        <w:br/>
      </w:r>
      <w:r w:rsidRPr="009B394D">
        <w:rPr>
          <w:rFonts w:ascii="Times New Roman" w:eastAsia="Times New Roman" w:hAnsi="Times New Roman" w:cs="Times New Roman"/>
          <w:sz w:val="28"/>
          <w:szCs w:val="28"/>
          <w:lang w:eastAsia="ru-RU"/>
        </w:rPr>
        <w:t xml:space="preserve">от него меры по устранению нарушений, указанных в предписании. Таким доказательствами могут быть, например, служебные записки (неоднократные) на имя руководителя организации о необходимости выделения материальных средств на устранение нарушений </w:t>
      </w:r>
      <w:proofErr w:type="spellStart"/>
      <w:r w:rsidRPr="009B394D">
        <w:rPr>
          <w:rFonts w:ascii="Times New Roman" w:eastAsia="Times New Roman" w:hAnsi="Times New Roman" w:cs="Times New Roman"/>
          <w:sz w:val="28"/>
          <w:szCs w:val="28"/>
          <w:lang w:eastAsia="ru-RU"/>
        </w:rPr>
        <w:t>Ростехнадзора</w:t>
      </w:r>
      <w:proofErr w:type="spellEnd"/>
      <w:r w:rsidRPr="009B394D">
        <w:rPr>
          <w:rFonts w:ascii="Times New Roman" w:eastAsia="Times New Roman" w:hAnsi="Times New Roman" w:cs="Times New Roman"/>
          <w:sz w:val="28"/>
          <w:szCs w:val="28"/>
          <w:lang w:eastAsia="ru-RU"/>
        </w:rPr>
        <w:t xml:space="preserve"> </w:t>
      </w:r>
      <w:r w:rsidR="006F2D29">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и т.п. При таких обстоятельствах, может быть принято решение</w:t>
      </w:r>
      <w:r w:rsidR="006F2D29">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о прекращении административного производства в отношении начальника ОПБ. Если постановление уже вынесено, вышеназванные доказательства имеются, то должностное лицо имеет право обжаловать постановление.</w:t>
      </w:r>
    </w:p>
    <w:p w:rsidR="00C91D72" w:rsidRPr="006F2D29" w:rsidRDefault="00C91D72" w:rsidP="006F2D29">
      <w:pPr>
        <w:spacing w:after="0"/>
        <w:jc w:val="both"/>
        <w:rPr>
          <w:rFonts w:ascii="Times New Roman" w:hAnsi="Times New Roman" w:cs="Times New Roman"/>
          <w:b/>
          <w:color w:val="C0504D" w:themeColor="accent2"/>
          <w:sz w:val="28"/>
          <w:szCs w:val="28"/>
        </w:rPr>
      </w:pPr>
    </w:p>
    <w:p w:rsidR="00C91D72" w:rsidRPr="009B394D" w:rsidRDefault="00C91D72"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14. Вопрос: </w:t>
      </w:r>
      <w:r w:rsidRPr="009B394D">
        <w:rPr>
          <w:rFonts w:ascii="Times New Roman" w:hAnsi="Times New Roman" w:cs="Times New Roman"/>
          <w:sz w:val="28"/>
          <w:szCs w:val="28"/>
        </w:rPr>
        <w:t>Отменены правила ПБ по эксплуатации дымовых труб. Чем руководствоваться?</w:t>
      </w:r>
    </w:p>
    <w:p w:rsidR="00994251" w:rsidRPr="009B394D" w:rsidRDefault="00C91D72" w:rsidP="009B394D">
      <w:pPr>
        <w:spacing w:after="0"/>
        <w:ind w:firstLine="709"/>
        <w:jc w:val="both"/>
        <w:textAlignment w:val="baseline"/>
        <w:rPr>
          <w:rFonts w:ascii="Times New Roman" w:eastAsia="Times New Roman" w:hAnsi="Times New Roman" w:cs="Times New Roman"/>
          <w:sz w:val="28"/>
          <w:szCs w:val="28"/>
          <w:shd w:val="clear" w:color="auto" w:fill="FFFFFF"/>
          <w:lang w:eastAsia="ru-RU"/>
        </w:rPr>
      </w:pPr>
      <w:r w:rsidRPr="009B394D">
        <w:rPr>
          <w:rFonts w:ascii="Times New Roman" w:hAnsi="Times New Roman" w:cs="Times New Roman"/>
          <w:b/>
          <w:sz w:val="28"/>
          <w:szCs w:val="28"/>
        </w:rPr>
        <w:t>Ответ:</w:t>
      </w:r>
      <w:r w:rsidR="00994251" w:rsidRPr="009B394D">
        <w:rPr>
          <w:rFonts w:ascii="Times New Roman" w:eastAsia="Times New Roman" w:hAnsi="Times New Roman" w:cs="Times New Roman"/>
          <w:sz w:val="28"/>
          <w:szCs w:val="28"/>
          <w:shd w:val="clear" w:color="auto" w:fill="FFFFFF"/>
          <w:lang w:eastAsia="ru-RU"/>
        </w:rPr>
        <w:t xml:space="preserve"> Дымовые трубы относятся к сооружениям, в </w:t>
      </w:r>
      <w:proofErr w:type="gramStart"/>
      <w:r w:rsidR="00994251" w:rsidRPr="009B394D">
        <w:rPr>
          <w:rFonts w:ascii="Times New Roman" w:eastAsia="Times New Roman" w:hAnsi="Times New Roman" w:cs="Times New Roman"/>
          <w:sz w:val="28"/>
          <w:szCs w:val="28"/>
          <w:shd w:val="clear" w:color="auto" w:fill="FFFFFF"/>
          <w:lang w:eastAsia="ru-RU"/>
        </w:rPr>
        <w:t>соответствии</w:t>
      </w:r>
      <w:proofErr w:type="gramEnd"/>
      <w:r w:rsidR="00994251" w:rsidRPr="009B394D">
        <w:rPr>
          <w:rFonts w:ascii="Times New Roman" w:eastAsia="Times New Roman" w:hAnsi="Times New Roman" w:cs="Times New Roman"/>
          <w:sz w:val="28"/>
          <w:szCs w:val="28"/>
          <w:shd w:val="clear" w:color="auto" w:fill="FFFFFF"/>
          <w:lang w:eastAsia="ru-RU"/>
        </w:rPr>
        <w:t xml:space="preserve"> с частями 1, 2 статьи 3 Федерального закона от 30 декабря 2009 г. № 384-ФЗ «Технический регламент о безопасности зданий и сооружений». Объектом технического регулирования указанного Федерального закона являются здания и сооружения любого назначения (в том числе входящие в их состав сети инженерно-технического обеспечения и системы инженерно-технического обеспечения), а также связанные со зданиями и с сооружениями процессы проектирования (включая изыскания), строительства, монтажа, наладки, эксплуатации и утилизации (сноса). Здания и сооружения, включающие в себя дымовые и вентиляционные промышленные трубы, входят также в сферу регулирования Федерального закона от 27 декабря 2002 г. № 184-ФЗ «О техническом регулировании». Обследование технического состояния зданий и сооружений для оценки возможности их дальнейшей безаварийной эксплуатации или необходимости их восстановления и усиления конструкций осуществляется в соответствии с положениями ГОСТ 31937-2011 «Здания и сооружения. Правила обследования и мониторинга технического состояния», введённого в действие приказом Федерального агентства по техническому регулированию и метрологии от 27.12.2012 № 1984-ст.</w:t>
      </w:r>
    </w:p>
    <w:p w:rsidR="00C91D72" w:rsidRPr="009B394D" w:rsidRDefault="00994251" w:rsidP="009B394D">
      <w:pPr>
        <w:spacing w:after="0"/>
        <w:ind w:firstLine="709"/>
        <w:jc w:val="both"/>
        <w:textAlignment w:val="baseline"/>
        <w:rPr>
          <w:rFonts w:ascii="Times New Roman" w:eastAsia="Times New Roman" w:hAnsi="Times New Roman" w:cs="Times New Roman"/>
          <w:sz w:val="28"/>
          <w:szCs w:val="28"/>
          <w:shd w:val="clear" w:color="auto" w:fill="FFFFFF"/>
          <w:lang w:eastAsia="ru-RU"/>
        </w:rPr>
      </w:pPr>
      <w:r w:rsidRPr="009B394D">
        <w:rPr>
          <w:rFonts w:ascii="Times New Roman" w:eastAsia="Times New Roman" w:hAnsi="Times New Roman" w:cs="Times New Roman"/>
          <w:sz w:val="28"/>
          <w:szCs w:val="28"/>
          <w:shd w:val="clear" w:color="auto" w:fill="FFFFFF"/>
          <w:lang w:eastAsia="ru-RU"/>
        </w:rPr>
        <w:t xml:space="preserve">Частью 3 статьи 4 Федерального закона от 21 июля 1997 г. № 116-ФЗ «О промышленной безопасности опасных производственных объектов» не </w:t>
      </w:r>
      <w:r w:rsidRPr="009B394D">
        <w:rPr>
          <w:rFonts w:ascii="Times New Roman" w:eastAsia="Times New Roman" w:hAnsi="Times New Roman" w:cs="Times New Roman"/>
          <w:sz w:val="28"/>
          <w:szCs w:val="28"/>
          <w:shd w:val="clear" w:color="auto" w:fill="FFFFFF"/>
          <w:lang w:eastAsia="ru-RU"/>
        </w:rPr>
        <w:lastRenderedPageBreak/>
        <w:t>предусмотрено установление федеральными нормами и правилами в области промышленной безопасности обязательных требований к сооружениям.</w:t>
      </w:r>
    </w:p>
    <w:p w:rsidR="00C91D72" w:rsidRPr="009B394D" w:rsidRDefault="00C91D72" w:rsidP="009B394D">
      <w:pPr>
        <w:pStyle w:val="a3"/>
        <w:spacing w:after="0"/>
        <w:ind w:left="0" w:firstLine="709"/>
        <w:jc w:val="both"/>
        <w:rPr>
          <w:rFonts w:ascii="Times New Roman" w:hAnsi="Times New Roman" w:cs="Times New Roman"/>
          <w:color w:val="C0504D" w:themeColor="accent2"/>
          <w:sz w:val="28"/>
          <w:szCs w:val="28"/>
        </w:rPr>
      </w:pPr>
    </w:p>
    <w:p w:rsidR="00C91D72" w:rsidRPr="009B394D" w:rsidRDefault="00C91D72"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15. Вопрос:</w:t>
      </w:r>
      <w:r w:rsidRPr="009B394D">
        <w:rPr>
          <w:rFonts w:ascii="Times New Roman" w:hAnsi="Times New Roman" w:cs="Times New Roman"/>
          <w:b/>
          <w:i/>
          <w:sz w:val="28"/>
          <w:szCs w:val="28"/>
        </w:rPr>
        <w:t xml:space="preserve"> </w:t>
      </w:r>
      <w:r w:rsidRPr="009B394D">
        <w:rPr>
          <w:rFonts w:ascii="Times New Roman" w:hAnsi="Times New Roman" w:cs="Times New Roman"/>
          <w:sz w:val="28"/>
          <w:szCs w:val="28"/>
        </w:rPr>
        <w:t>Будут ли осуществляться комплексные проверки генерирующих объектов (ПТЭ, ПУЭ, ППБ)?</w:t>
      </w:r>
    </w:p>
    <w:p w:rsidR="00994251" w:rsidRPr="009B394D" w:rsidRDefault="00C91D72" w:rsidP="009B394D">
      <w:pPr>
        <w:spacing w:after="0"/>
        <w:ind w:firstLine="709"/>
        <w:jc w:val="both"/>
        <w:rPr>
          <w:rFonts w:ascii="Times New Roman" w:hAnsi="Times New Roman" w:cs="Times New Roman"/>
          <w:sz w:val="28"/>
          <w:szCs w:val="28"/>
          <w:shd w:val="clear" w:color="auto" w:fill="FBFCFD"/>
        </w:rPr>
      </w:pPr>
      <w:r w:rsidRPr="009B394D">
        <w:rPr>
          <w:rFonts w:ascii="Times New Roman" w:hAnsi="Times New Roman" w:cs="Times New Roman"/>
          <w:b/>
          <w:sz w:val="28"/>
          <w:szCs w:val="28"/>
        </w:rPr>
        <w:t>Ответ:</w:t>
      </w:r>
      <w:r w:rsidR="00994251" w:rsidRPr="009B394D">
        <w:rPr>
          <w:rFonts w:ascii="Times New Roman" w:hAnsi="Times New Roman" w:cs="Times New Roman"/>
          <w:sz w:val="28"/>
          <w:szCs w:val="28"/>
          <w:shd w:val="clear" w:color="auto" w:fill="FBFCFD"/>
        </w:rPr>
        <w:t xml:space="preserve"> Проведение комплексной проверки </w:t>
      </w:r>
      <w:proofErr w:type="spellStart"/>
      <w:r w:rsidR="00994251" w:rsidRPr="009B394D">
        <w:rPr>
          <w:rFonts w:ascii="Times New Roman" w:hAnsi="Times New Roman" w:cs="Times New Roman"/>
          <w:sz w:val="28"/>
          <w:szCs w:val="28"/>
          <w:shd w:val="clear" w:color="auto" w:fill="FBFCFD"/>
        </w:rPr>
        <w:t>Ростехнадзором</w:t>
      </w:r>
      <w:proofErr w:type="spellEnd"/>
      <w:r w:rsidR="00994251" w:rsidRPr="009B394D">
        <w:rPr>
          <w:rFonts w:ascii="Times New Roman" w:hAnsi="Times New Roman" w:cs="Times New Roman"/>
          <w:sz w:val="28"/>
          <w:szCs w:val="28"/>
          <w:shd w:val="clear" w:color="auto" w:fill="FBFCFD"/>
        </w:rPr>
        <w:t xml:space="preserve"> подразумевает проведение плановой проверки по  нескольким видам надзора, в том числе и по соблюдению требований энергетической безопасности.</w:t>
      </w:r>
    </w:p>
    <w:p w:rsidR="00994251" w:rsidRPr="009B394D" w:rsidRDefault="00994251" w:rsidP="009B394D">
      <w:pPr>
        <w:spacing w:after="0"/>
        <w:ind w:firstLine="709"/>
        <w:jc w:val="both"/>
        <w:rPr>
          <w:rFonts w:ascii="Times New Roman" w:hAnsi="Times New Roman" w:cs="Times New Roman"/>
          <w:sz w:val="28"/>
          <w:szCs w:val="28"/>
          <w:shd w:val="clear" w:color="auto" w:fill="FBFCFD"/>
        </w:rPr>
      </w:pPr>
      <w:r w:rsidRPr="009B394D">
        <w:rPr>
          <w:rFonts w:ascii="Times New Roman" w:hAnsi="Times New Roman" w:cs="Times New Roman"/>
          <w:sz w:val="28"/>
          <w:szCs w:val="28"/>
          <w:shd w:val="clear" w:color="auto" w:fill="FBFCFD"/>
        </w:rPr>
        <w:t>В соответствии со  статьей 9 Федерального закона Российской Фе</w:t>
      </w:r>
      <w:r w:rsidR="006F2D29">
        <w:rPr>
          <w:rFonts w:ascii="Times New Roman" w:hAnsi="Times New Roman" w:cs="Times New Roman"/>
          <w:sz w:val="28"/>
          <w:szCs w:val="28"/>
          <w:shd w:val="clear" w:color="auto" w:fill="FBFCFD"/>
        </w:rPr>
        <w:t>дерации от 26 декабря 2008 г. №294-ФЗ «</w:t>
      </w:r>
      <w:r w:rsidRPr="009B394D">
        <w:rPr>
          <w:rFonts w:ascii="Times New Roman" w:hAnsi="Times New Roman" w:cs="Times New Roman"/>
          <w:sz w:val="28"/>
          <w:szCs w:val="28"/>
          <w:shd w:val="clear" w:color="auto" w:fill="FBFCFD"/>
        </w:rPr>
        <w:t>О защите прав юридических лиц и индивидуальных предпринимателей при осуществлении государственного контроля (надз</w:t>
      </w:r>
      <w:r w:rsidR="006F2D29">
        <w:rPr>
          <w:rFonts w:ascii="Times New Roman" w:hAnsi="Times New Roman" w:cs="Times New Roman"/>
          <w:sz w:val="28"/>
          <w:szCs w:val="28"/>
          <w:shd w:val="clear" w:color="auto" w:fill="FBFCFD"/>
        </w:rPr>
        <w:t xml:space="preserve">ора) и муниципального контроля» </w:t>
      </w:r>
      <w:r w:rsidRPr="009B394D">
        <w:rPr>
          <w:rFonts w:ascii="Times New Roman" w:hAnsi="Times New Roman" w:cs="Times New Roman"/>
          <w:sz w:val="28"/>
          <w:szCs w:val="28"/>
          <w:shd w:val="clear" w:color="auto" w:fill="FBFCFD"/>
        </w:rPr>
        <w:t>плановые проверки проводятся не чаще чем один раз в три года.</w:t>
      </w:r>
    </w:p>
    <w:p w:rsidR="00994251" w:rsidRPr="009B394D" w:rsidRDefault="00994251" w:rsidP="009B394D">
      <w:pPr>
        <w:spacing w:after="0"/>
        <w:ind w:firstLine="709"/>
        <w:jc w:val="both"/>
        <w:rPr>
          <w:rFonts w:ascii="Times New Roman" w:hAnsi="Times New Roman" w:cs="Times New Roman"/>
          <w:sz w:val="28"/>
          <w:szCs w:val="28"/>
          <w:shd w:val="clear" w:color="auto" w:fill="FBFCFD"/>
        </w:rPr>
      </w:pPr>
      <w:proofErr w:type="gramStart"/>
      <w:r w:rsidRPr="009B394D">
        <w:rPr>
          <w:rFonts w:ascii="Times New Roman" w:hAnsi="Times New Roman" w:cs="Times New Roman"/>
          <w:sz w:val="28"/>
          <w:szCs w:val="28"/>
          <w:shd w:val="clear" w:color="auto" w:fill="FBFCFD"/>
        </w:rPr>
        <w:t>При проведении плановой проверки по соблюдению требований энергетической безопасности одновременно проверяется выполнение требований Правил технической эксплуатации электрических станций</w:t>
      </w:r>
      <w:r w:rsidR="006F2D29">
        <w:rPr>
          <w:rFonts w:ascii="Times New Roman" w:hAnsi="Times New Roman" w:cs="Times New Roman"/>
          <w:sz w:val="28"/>
          <w:szCs w:val="28"/>
          <w:shd w:val="clear" w:color="auto" w:fill="FBFCFD"/>
        </w:rPr>
        <w:br/>
      </w:r>
      <w:r w:rsidRPr="009B394D">
        <w:rPr>
          <w:rFonts w:ascii="Times New Roman" w:hAnsi="Times New Roman" w:cs="Times New Roman"/>
          <w:sz w:val="28"/>
          <w:szCs w:val="28"/>
          <w:shd w:val="clear" w:color="auto" w:fill="FBFCFD"/>
        </w:rPr>
        <w:t>и сетей РФ, утвержденные Приказом Минэнерго РФ от 19 июня 2003 года №229, зарегистрированных Минюстом  России 20 июня 2003г. №4799, Правил устройства электроустановок (седьмое издание), утвержденные Приказом Минэнерго России от 08 июля 2002  года № 204, Правил по охране труда при эксплуатации электроустановок</w:t>
      </w:r>
      <w:proofErr w:type="gramEnd"/>
      <w:r w:rsidRPr="009B394D">
        <w:rPr>
          <w:rFonts w:ascii="Times New Roman" w:hAnsi="Times New Roman" w:cs="Times New Roman"/>
          <w:sz w:val="28"/>
          <w:szCs w:val="28"/>
          <w:shd w:val="clear" w:color="auto" w:fill="FBFCFD"/>
        </w:rPr>
        <w:t>, утвержденных Приказом Министерства труда и социаль</w:t>
      </w:r>
      <w:r w:rsidR="006F2D29">
        <w:rPr>
          <w:rFonts w:ascii="Times New Roman" w:hAnsi="Times New Roman" w:cs="Times New Roman"/>
          <w:sz w:val="28"/>
          <w:szCs w:val="28"/>
          <w:shd w:val="clear" w:color="auto" w:fill="FBFCFD"/>
        </w:rPr>
        <w:t>ной защиты РФ от 24 июля 2013 №</w:t>
      </w:r>
      <w:r w:rsidRPr="009B394D">
        <w:rPr>
          <w:rFonts w:ascii="Times New Roman" w:hAnsi="Times New Roman" w:cs="Times New Roman"/>
          <w:sz w:val="28"/>
          <w:szCs w:val="28"/>
          <w:shd w:val="clear" w:color="auto" w:fill="FBFCFD"/>
        </w:rPr>
        <w:t>328</w:t>
      </w:r>
      <w:r w:rsidR="006F2D29">
        <w:rPr>
          <w:rFonts w:ascii="Times New Roman" w:hAnsi="Times New Roman" w:cs="Times New Roman"/>
          <w:sz w:val="28"/>
          <w:szCs w:val="28"/>
          <w:shd w:val="clear" w:color="auto" w:fill="FBFCFD"/>
        </w:rPr>
        <w:t xml:space="preserve">н, зарегистрированных Минюстом </w:t>
      </w:r>
      <w:r w:rsidRPr="009B394D">
        <w:rPr>
          <w:rFonts w:ascii="Times New Roman" w:hAnsi="Times New Roman" w:cs="Times New Roman"/>
          <w:sz w:val="28"/>
          <w:szCs w:val="28"/>
          <w:shd w:val="clear" w:color="auto" w:fill="FBFCFD"/>
        </w:rPr>
        <w:t>России 12 декабря 2013 г. №30593 и других нормативных актов.</w:t>
      </w:r>
    </w:p>
    <w:p w:rsidR="00C91D72" w:rsidRPr="009B394D" w:rsidRDefault="00C91D72" w:rsidP="009B394D">
      <w:pPr>
        <w:spacing w:after="0"/>
        <w:jc w:val="both"/>
        <w:rPr>
          <w:rFonts w:ascii="Times New Roman" w:hAnsi="Times New Roman" w:cs="Times New Roman"/>
          <w:b/>
          <w:color w:val="C0504D" w:themeColor="accent2"/>
          <w:sz w:val="28"/>
          <w:szCs w:val="28"/>
        </w:rPr>
      </w:pPr>
    </w:p>
    <w:p w:rsidR="00C91D72" w:rsidRPr="009B394D" w:rsidRDefault="00C91D72"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16. Вопрос: </w:t>
      </w:r>
      <w:r w:rsidRPr="009B394D">
        <w:rPr>
          <w:rFonts w:ascii="Times New Roman" w:hAnsi="Times New Roman" w:cs="Times New Roman"/>
          <w:sz w:val="28"/>
          <w:szCs w:val="28"/>
        </w:rPr>
        <w:t>Не приведет ли снижение надзора за объектами (ОПО)</w:t>
      </w:r>
      <w:r w:rsidR="006F2D29">
        <w:rPr>
          <w:rFonts w:ascii="Times New Roman" w:hAnsi="Times New Roman" w:cs="Times New Roman"/>
          <w:sz w:val="28"/>
          <w:szCs w:val="28"/>
        </w:rPr>
        <w:br/>
      </w:r>
      <w:proofErr w:type="gramStart"/>
      <w:r w:rsidRPr="009B394D">
        <w:rPr>
          <w:rFonts w:ascii="Times New Roman" w:hAnsi="Times New Roman" w:cs="Times New Roman"/>
          <w:sz w:val="28"/>
          <w:szCs w:val="28"/>
        </w:rPr>
        <w:t>у</w:t>
      </w:r>
      <w:proofErr w:type="gramEnd"/>
      <w:r w:rsidRPr="009B394D">
        <w:rPr>
          <w:rFonts w:ascii="Times New Roman" w:hAnsi="Times New Roman" w:cs="Times New Roman"/>
          <w:sz w:val="28"/>
          <w:szCs w:val="28"/>
        </w:rPr>
        <w:t xml:space="preserve"> </w:t>
      </w:r>
      <w:proofErr w:type="gramStart"/>
      <w:r w:rsidRPr="009B394D">
        <w:rPr>
          <w:rFonts w:ascii="Times New Roman" w:hAnsi="Times New Roman" w:cs="Times New Roman"/>
          <w:sz w:val="28"/>
          <w:szCs w:val="28"/>
        </w:rPr>
        <w:t>обратному</w:t>
      </w:r>
      <w:proofErr w:type="gramEnd"/>
      <w:r w:rsidRPr="009B394D">
        <w:rPr>
          <w:rFonts w:ascii="Times New Roman" w:hAnsi="Times New Roman" w:cs="Times New Roman"/>
          <w:sz w:val="28"/>
          <w:szCs w:val="28"/>
        </w:rPr>
        <w:t xml:space="preserve"> результату: снижение проверок – рост аварий и инцидентов?</w:t>
      </w:r>
    </w:p>
    <w:p w:rsidR="00C91D72" w:rsidRPr="009B394D" w:rsidRDefault="00C91D72" w:rsidP="009B394D">
      <w:pPr>
        <w:spacing w:after="0"/>
        <w:ind w:firstLine="709"/>
        <w:jc w:val="both"/>
        <w:rPr>
          <w:rFonts w:ascii="Times New Roman" w:eastAsia="Times New Roman" w:hAnsi="Times New Roman" w:cs="Times New Roman"/>
          <w:color w:val="000000"/>
          <w:sz w:val="28"/>
          <w:szCs w:val="28"/>
          <w:shd w:val="clear" w:color="auto" w:fill="FFFFFF"/>
          <w:lang w:eastAsia="ru-RU"/>
        </w:rPr>
      </w:pPr>
      <w:r w:rsidRPr="009B394D">
        <w:rPr>
          <w:rFonts w:ascii="Times New Roman" w:hAnsi="Times New Roman" w:cs="Times New Roman"/>
          <w:b/>
          <w:sz w:val="28"/>
          <w:szCs w:val="28"/>
        </w:rPr>
        <w:t>Ответ:</w:t>
      </w:r>
      <w:r w:rsidR="00994251" w:rsidRPr="009B394D">
        <w:rPr>
          <w:rFonts w:ascii="Times New Roman" w:eastAsia="Times New Roman" w:hAnsi="Times New Roman" w:cs="Times New Roman"/>
          <w:sz w:val="28"/>
          <w:szCs w:val="28"/>
          <w:shd w:val="clear" w:color="auto" w:fill="FFFFFF"/>
          <w:lang w:eastAsia="ru-RU"/>
        </w:rPr>
        <w:t xml:space="preserve"> Реформа контрольно-надзорной деятельности включает в себя введение </w:t>
      </w:r>
      <w:proofErr w:type="gramStart"/>
      <w:r w:rsidR="00994251" w:rsidRPr="009B394D">
        <w:rPr>
          <w:rFonts w:ascii="Times New Roman" w:eastAsia="Times New Roman" w:hAnsi="Times New Roman" w:cs="Times New Roman"/>
          <w:color w:val="000000"/>
          <w:sz w:val="28"/>
          <w:szCs w:val="28"/>
          <w:shd w:val="clear" w:color="auto" w:fill="FFFFFF"/>
          <w:lang w:eastAsia="ru-RU"/>
        </w:rPr>
        <w:t>риск-ориентированный</w:t>
      </w:r>
      <w:proofErr w:type="gramEnd"/>
      <w:r w:rsidR="00994251" w:rsidRPr="009B394D">
        <w:rPr>
          <w:rFonts w:ascii="Times New Roman" w:eastAsia="Times New Roman" w:hAnsi="Times New Roman" w:cs="Times New Roman"/>
          <w:color w:val="000000"/>
          <w:sz w:val="28"/>
          <w:szCs w:val="28"/>
          <w:shd w:val="clear" w:color="auto" w:fill="FFFFFF"/>
          <w:lang w:eastAsia="ru-RU"/>
        </w:rPr>
        <w:t xml:space="preserve"> модели контрольной и на</w:t>
      </w:r>
      <w:r w:rsidR="006F2D29">
        <w:rPr>
          <w:rFonts w:ascii="Times New Roman" w:eastAsia="Times New Roman" w:hAnsi="Times New Roman" w:cs="Times New Roman"/>
          <w:color w:val="000000"/>
          <w:sz w:val="28"/>
          <w:szCs w:val="28"/>
          <w:shd w:val="clear" w:color="auto" w:fill="FFFFFF"/>
          <w:lang w:eastAsia="ru-RU"/>
        </w:rPr>
        <w:t xml:space="preserve">дзорной деятельности, а именно </w:t>
      </w:r>
      <w:r w:rsidR="00994251" w:rsidRPr="009B394D">
        <w:rPr>
          <w:rFonts w:ascii="Times New Roman" w:eastAsia="Times New Roman" w:hAnsi="Times New Roman" w:cs="Times New Roman"/>
          <w:color w:val="000000"/>
          <w:sz w:val="28"/>
          <w:szCs w:val="28"/>
          <w:shd w:val="clear" w:color="auto" w:fill="FFFFFF"/>
          <w:lang w:eastAsia="ru-RU"/>
        </w:rPr>
        <w:t>переориентацию контрольно-надзорной деятельности на объекты повышенного риска Отсутствие плановых проверок для объектов низкого риска и сокращение частоты проверок для добросовестных подконтрольных субъектов. Общее сокращение избыточных административных издержек (издержки перераспределяются пропорционально опасности деятельности и добросовестности субъектов) Повышение результативности контрольно-надзорной деятельности, выражающиеся в улучшении общественн</w:t>
      </w:r>
      <w:proofErr w:type="gramStart"/>
      <w:r w:rsidR="00994251" w:rsidRPr="009B394D">
        <w:rPr>
          <w:rFonts w:ascii="Times New Roman" w:eastAsia="Times New Roman" w:hAnsi="Times New Roman" w:cs="Times New Roman"/>
          <w:color w:val="000000"/>
          <w:sz w:val="28"/>
          <w:szCs w:val="28"/>
          <w:shd w:val="clear" w:color="auto" w:fill="FFFFFF"/>
          <w:lang w:eastAsia="ru-RU"/>
        </w:rPr>
        <w:t>о-</w:t>
      </w:r>
      <w:proofErr w:type="gramEnd"/>
      <w:r w:rsidR="00994251" w:rsidRPr="009B394D">
        <w:rPr>
          <w:rFonts w:ascii="Times New Roman" w:eastAsia="Times New Roman" w:hAnsi="Times New Roman" w:cs="Times New Roman"/>
          <w:color w:val="000000"/>
          <w:sz w:val="28"/>
          <w:szCs w:val="28"/>
          <w:shd w:val="clear" w:color="auto" w:fill="FFFFFF"/>
          <w:lang w:eastAsia="ru-RU"/>
        </w:rPr>
        <w:t xml:space="preserve"> значимых показателей (снижение смертности, числа пожаров, количества катастроф и т.д.) Повышение эффективности использования материальных, финансовых и человеческих </w:t>
      </w:r>
      <w:r w:rsidR="00994251" w:rsidRPr="009B394D">
        <w:rPr>
          <w:rFonts w:ascii="Times New Roman" w:eastAsia="Times New Roman" w:hAnsi="Times New Roman" w:cs="Times New Roman"/>
          <w:color w:val="000000"/>
          <w:sz w:val="28"/>
          <w:szCs w:val="28"/>
          <w:shd w:val="clear" w:color="auto" w:fill="FFFFFF"/>
          <w:lang w:eastAsia="ru-RU"/>
        </w:rPr>
        <w:lastRenderedPageBreak/>
        <w:t>ресурсов</w:t>
      </w:r>
      <w:r w:rsidR="006F2D29">
        <w:rPr>
          <w:rFonts w:ascii="Times New Roman" w:eastAsia="Times New Roman" w:hAnsi="Times New Roman" w:cs="Times New Roman"/>
          <w:color w:val="000000"/>
          <w:sz w:val="28"/>
          <w:szCs w:val="28"/>
          <w:shd w:val="clear" w:color="auto" w:fill="FFFFFF"/>
          <w:lang w:eastAsia="ru-RU"/>
        </w:rPr>
        <w:t>, о</w:t>
      </w:r>
      <w:r w:rsidR="00994251" w:rsidRPr="009B394D">
        <w:rPr>
          <w:rFonts w:ascii="Times New Roman" w:eastAsia="Times New Roman" w:hAnsi="Times New Roman" w:cs="Times New Roman"/>
          <w:color w:val="000000"/>
          <w:sz w:val="28"/>
          <w:szCs w:val="28"/>
          <w:shd w:val="clear" w:color="auto" w:fill="FFFFFF"/>
          <w:lang w:eastAsia="ru-RU"/>
        </w:rPr>
        <w:t xml:space="preserve">бщее снижение числа проверок и </w:t>
      </w:r>
      <w:proofErr w:type="gramStart"/>
      <w:r w:rsidR="00994251" w:rsidRPr="009B394D">
        <w:rPr>
          <w:rFonts w:ascii="Times New Roman" w:eastAsia="Times New Roman" w:hAnsi="Times New Roman" w:cs="Times New Roman"/>
          <w:color w:val="000000"/>
          <w:sz w:val="28"/>
          <w:szCs w:val="28"/>
          <w:shd w:val="clear" w:color="auto" w:fill="FFFFFF"/>
          <w:lang w:eastAsia="ru-RU"/>
        </w:rPr>
        <w:t>объема</w:t>
      </w:r>
      <w:proofErr w:type="gramEnd"/>
      <w:r w:rsidR="00994251" w:rsidRPr="009B394D">
        <w:rPr>
          <w:rFonts w:ascii="Times New Roman" w:eastAsia="Times New Roman" w:hAnsi="Times New Roman" w:cs="Times New Roman"/>
          <w:color w:val="000000"/>
          <w:sz w:val="28"/>
          <w:szCs w:val="28"/>
          <w:shd w:val="clear" w:color="auto" w:fill="FFFFFF"/>
          <w:lang w:eastAsia="ru-RU"/>
        </w:rPr>
        <w:t xml:space="preserve"> задействованных для</w:t>
      </w:r>
      <w:r w:rsidR="006F2D29">
        <w:rPr>
          <w:rFonts w:ascii="Times New Roman" w:eastAsia="Times New Roman" w:hAnsi="Times New Roman" w:cs="Times New Roman"/>
          <w:color w:val="000000"/>
          <w:sz w:val="28"/>
          <w:szCs w:val="28"/>
          <w:shd w:val="clear" w:color="auto" w:fill="FFFFFF"/>
          <w:lang w:eastAsia="ru-RU"/>
        </w:rPr>
        <w:br/>
      </w:r>
      <w:r w:rsidR="00994251" w:rsidRPr="009B394D">
        <w:rPr>
          <w:rFonts w:ascii="Times New Roman" w:eastAsia="Times New Roman" w:hAnsi="Times New Roman" w:cs="Times New Roman"/>
          <w:color w:val="000000"/>
          <w:sz w:val="28"/>
          <w:szCs w:val="28"/>
          <w:shd w:val="clear" w:color="auto" w:fill="FFFFFF"/>
          <w:lang w:eastAsia="ru-RU"/>
        </w:rPr>
        <w:t>их проведения ресурсов при одновременном снижении причиняемого ущерба жизни и здоровью граждан.</w:t>
      </w:r>
    </w:p>
    <w:p w:rsidR="00C91D72" w:rsidRPr="009B394D" w:rsidRDefault="00C91D72" w:rsidP="009B394D">
      <w:pPr>
        <w:pStyle w:val="a3"/>
        <w:spacing w:after="0"/>
        <w:ind w:left="0" w:firstLine="709"/>
        <w:jc w:val="both"/>
        <w:rPr>
          <w:rFonts w:ascii="Times New Roman" w:hAnsi="Times New Roman" w:cs="Times New Roman"/>
          <w:b/>
          <w:color w:val="C0504D" w:themeColor="accent2"/>
          <w:sz w:val="28"/>
          <w:szCs w:val="28"/>
        </w:rPr>
      </w:pPr>
    </w:p>
    <w:p w:rsidR="00C91D72" w:rsidRPr="009B394D" w:rsidRDefault="00C91D72" w:rsidP="009B394D">
      <w:pPr>
        <w:pStyle w:val="a3"/>
        <w:spacing w:after="0"/>
        <w:ind w:left="0"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17. Вопрос: </w:t>
      </w:r>
      <w:r w:rsidRPr="009B394D">
        <w:rPr>
          <w:rFonts w:ascii="Times New Roman" w:hAnsi="Times New Roman" w:cs="Times New Roman"/>
          <w:sz w:val="28"/>
          <w:szCs w:val="28"/>
        </w:rPr>
        <w:t>Как именно будут формироваться планы проверок с учетом применения данных подходов?</w:t>
      </w:r>
    </w:p>
    <w:p w:rsidR="00C91D72" w:rsidRPr="009B394D" w:rsidRDefault="00C91D72" w:rsidP="009B394D">
      <w:pPr>
        <w:spacing w:after="0"/>
        <w:ind w:firstLine="709"/>
        <w:jc w:val="both"/>
        <w:rPr>
          <w:rFonts w:ascii="Times New Roman" w:hAnsi="Times New Roman" w:cs="Times New Roman"/>
          <w:sz w:val="28"/>
          <w:szCs w:val="28"/>
        </w:rPr>
      </w:pPr>
      <w:r w:rsidRPr="009B394D">
        <w:rPr>
          <w:rFonts w:ascii="Times New Roman" w:hAnsi="Times New Roman" w:cs="Times New Roman"/>
          <w:b/>
          <w:sz w:val="28"/>
          <w:szCs w:val="28"/>
        </w:rPr>
        <w:t xml:space="preserve">Ответ: </w:t>
      </w:r>
      <w:r w:rsidRPr="009B394D">
        <w:rPr>
          <w:rFonts w:ascii="Times New Roman" w:hAnsi="Times New Roman" w:cs="Times New Roman"/>
          <w:sz w:val="28"/>
          <w:szCs w:val="28"/>
        </w:rPr>
        <w:t>При формировании Плана проведения плановых проверок учитываются следующие сведения об организации:</w:t>
      </w:r>
    </w:p>
    <w:p w:rsidR="00C91D72" w:rsidRPr="009B394D" w:rsidRDefault="00C91D72" w:rsidP="009B394D">
      <w:pPr>
        <w:shd w:val="clear" w:color="auto" w:fill="FFFFFF"/>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1. Истечение трех лет (в общем случае) с ввода в эксплуатацию опасного производственного объекта; регистрации опасного производственного объекта в государственном реестре опасных производственных объектов; окончания проведе</w:t>
      </w:r>
      <w:r w:rsidR="006F2D29">
        <w:rPr>
          <w:rFonts w:ascii="Times New Roman" w:eastAsia="Times New Roman" w:hAnsi="Times New Roman" w:cs="Times New Roman"/>
          <w:sz w:val="28"/>
          <w:szCs w:val="28"/>
          <w:lang w:eastAsia="ru-RU"/>
        </w:rPr>
        <w:t>ния последней плановой проверки;</w:t>
      </w:r>
    </w:p>
    <w:p w:rsidR="00C91D72" w:rsidRPr="009B394D" w:rsidRDefault="00C91D72" w:rsidP="009B394D">
      <w:pPr>
        <w:shd w:val="clear" w:color="auto" w:fill="FFFFFF"/>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2. Выполнение организацией в установленные сроки требований по предоставлению сведений об организации и осуществл</w:t>
      </w:r>
      <w:r w:rsidR="006F2D29">
        <w:rPr>
          <w:rFonts w:ascii="Times New Roman" w:eastAsia="Times New Roman" w:hAnsi="Times New Roman" w:cs="Times New Roman"/>
          <w:sz w:val="28"/>
          <w:szCs w:val="28"/>
          <w:lang w:eastAsia="ru-RU"/>
        </w:rPr>
        <w:t>ении производственного контроля;</w:t>
      </w:r>
    </w:p>
    <w:p w:rsidR="00C91D72" w:rsidRPr="009B394D" w:rsidRDefault="00C91D72" w:rsidP="009B394D">
      <w:pPr>
        <w:shd w:val="clear" w:color="auto" w:fill="FFFFFF"/>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3. Высокие показатели в оценке </w:t>
      </w:r>
      <w:proofErr w:type="gramStart"/>
      <w:r w:rsidRPr="009B394D">
        <w:rPr>
          <w:rFonts w:ascii="Times New Roman" w:eastAsia="Times New Roman" w:hAnsi="Times New Roman" w:cs="Times New Roman"/>
          <w:sz w:val="28"/>
          <w:szCs w:val="28"/>
          <w:lang w:eastAsia="ru-RU"/>
        </w:rPr>
        <w:t>риск-ориентированного</w:t>
      </w:r>
      <w:proofErr w:type="gramEnd"/>
      <w:r w:rsidRPr="009B394D">
        <w:rPr>
          <w:rFonts w:ascii="Times New Roman" w:eastAsia="Times New Roman" w:hAnsi="Times New Roman" w:cs="Times New Roman"/>
          <w:sz w:val="28"/>
          <w:szCs w:val="28"/>
          <w:lang w:eastAsia="ru-RU"/>
        </w:rPr>
        <w:t xml:space="preserve"> интегрального показателя.</w:t>
      </w:r>
    </w:p>
    <w:p w:rsidR="00994251" w:rsidRPr="009B394D" w:rsidRDefault="00994251" w:rsidP="009B394D">
      <w:pPr>
        <w:shd w:val="clear" w:color="auto" w:fill="FFFFFF"/>
        <w:spacing w:after="0"/>
        <w:ind w:firstLine="709"/>
        <w:jc w:val="both"/>
        <w:rPr>
          <w:rFonts w:ascii="Times New Roman" w:hAnsi="Times New Roman" w:cs="Times New Roman"/>
          <w:b/>
          <w:color w:val="C0504D" w:themeColor="accent2"/>
          <w:sz w:val="28"/>
          <w:szCs w:val="28"/>
        </w:rPr>
      </w:pPr>
    </w:p>
    <w:p w:rsidR="006F2D29" w:rsidRDefault="00C91D72" w:rsidP="006F2D29">
      <w:pPr>
        <w:shd w:val="clear" w:color="auto" w:fill="FFFFFF"/>
        <w:spacing w:after="0"/>
        <w:ind w:firstLine="709"/>
        <w:jc w:val="both"/>
        <w:rPr>
          <w:rFonts w:ascii="Times New Roman" w:eastAsia="Times New Roman" w:hAnsi="Times New Roman" w:cs="Times New Roman"/>
          <w:sz w:val="28"/>
          <w:szCs w:val="28"/>
          <w:lang w:eastAsia="ru-RU"/>
        </w:rPr>
      </w:pPr>
      <w:r w:rsidRPr="006F2D29">
        <w:rPr>
          <w:rFonts w:ascii="Times New Roman" w:hAnsi="Times New Roman" w:cs="Times New Roman"/>
          <w:b/>
          <w:sz w:val="28"/>
          <w:szCs w:val="28"/>
        </w:rPr>
        <w:t xml:space="preserve">18. Вопрос: </w:t>
      </w:r>
      <w:r w:rsidRPr="006F2D29">
        <w:rPr>
          <w:rFonts w:ascii="Times New Roman" w:hAnsi="Times New Roman" w:cs="Times New Roman"/>
          <w:sz w:val="28"/>
          <w:szCs w:val="28"/>
        </w:rPr>
        <w:t>Готовятся ли сборники комментариев к недостаточно ясным требованиям законодательства?</w:t>
      </w:r>
    </w:p>
    <w:p w:rsidR="009B394D" w:rsidRPr="006F2D29" w:rsidRDefault="00C91D72" w:rsidP="006F2D29">
      <w:pPr>
        <w:shd w:val="clear" w:color="auto" w:fill="FFFFFF"/>
        <w:spacing w:after="0"/>
        <w:ind w:firstLine="709"/>
        <w:jc w:val="both"/>
        <w:rPr>
          <w:rFonts w:ascii="Times New Roman" w:eastAsia="Times New Roman" w:hAnsi="Times New Roman" w:cs="Times New Roman"/>
          <w:sz w:val="28"/>
          <w:szCs w:val="28"/>
          <w:lang w:eastAsia="ru-RU"/>
        </w:rPr>
      </w:pPr>
      <w:r w:rsidRPr="00237FEB">
        <w:rPr>
          <w:rFonts w:ascii="Times New Roman" w:hAnsi="Times New Roman" w:cs="Times New Roman"/>
          <w:b/>
          <w:sz w:val="28"/>
          <w:szCs w:val="28"/>
        </w:rPr>
        <w:t>Ответ:</w:t>
      </w:r>
      <w:r w:rsidRPr="00743071">
        <w:rPr>
          <w:rFonts w:ascii="Times New Roman" w:hAnsi="Times New Roman" w:cs="Times New Roman"/>
          <w:b/>
          <w:sz w:val="28"/>
          <w:szCs w:val="28"/>
        </w:rPr>
        <w:t xml:space="preserve"> </w:t>
      </w:r>
      <w:r w:rsidR="009B394D" w:rsidRPr="006F2D29">
        <w:rPr>
          <w:rFonts w:ascii="Times New Roman" w:eastAsia="Times New Roman" w:hAnsi="Times New Roman" w:cs="Times New Roman"/>
          <w:color w:val="000000"/>
          <w:sz w:val="28"/>
          <w:szCs w:val="28"/>
          <w:lang w:eastAsia="ru-RU"/>
        </w:rPr>
        <w:t>В соответствии с п. 6.3 постановления Правительства Р</w:t>
      </w:r>
      <w:r w:rsidR="00743071">
        <w:rPr>
          <w:rFonts w:ascii="Times New Roman" w:eastAsia="Times New Roman" w:hAnsi="Times New Roman" w:cs="Times New Roman"/>
          <w:color w:val="000000"/>
          <w:sz w:val="28"/>
          <w:szCs w:val="28"/>
          <w:lang w:eastAsia="ru-RU"/>
        </w:rPr>
        <w:t xml:space="preserve">оссийской </w:t>
      </w:r>
      <w:r w:rsidR="009B394D" w:rsidRPr="006F2D29">
        <w:rPr>
          <w:rFonts w:ascii="Times New Roman" w:eastAsia="Times New Roman" w:hAnsi="Times New Roman" w:cs="Times New Roman"/>
          <w:color w:val="000000"/>
          <w:sz w:val="28"/>
          <w:szCs w:val="28"/>
          <w:lang w:eastAsia="ru-RU"/>
        </w:rPr>
        <w:t>Ф</w:t>
      </w:r>
      <w:r w:rsidR="00743071">
        <w:rPr>
          <w:rFonts w:ascii="Times New Roman" w:eastAsia="Times New Roman" w:hAnsi="Times New Roman" w:cs="Times New Roman"/>
          <w:color w:val="000000"/>
          <w:sz w:val="28"/>
          <w:szCs w:val="28"/>
          <w:lang w:eastAsia="ru-RU"/>
        </w:rPr>
        <w:t>едерации</w:t>
      </w:r>
      <w:r w:rsidR="009B394D" w:rsidRPr="006F2D29">
        <w:rPr>
          <w:rFonts w:ascii="Times New Roman" w:eastAsia="Times New Roman" w:hAnsi="Times New Roman" w:cs="Times New Roman"/>
          <w:color w:val="000000"/>
          <w:sz w:val="28"/>
          <w:szCs w:val="28"/>
          <w:lang w:eastAsia="ru-RU"/>
        </w:rPr>
        <w:t xml:space="preserve"> от 30.07.2004 г. № 401 «О Федеральной службе</w:t>
      </w:r>
      <w:r w:rsidR="00743071">
        <w:rPr>
          <w:rFonts w:ascii="Times New Roman" w:eastAsia="Times New Roman" w:hAnsi="Times New Roman" w:cs="Times New Roman"/>
          <w:color w:val="000000"/>
          <w:sz w:val="28"/>
          <w:szCs w:val="28"/>
          <w:lang w:eastAsia="ru-RU"/>
        </w:rPr>
        <w:br/>
      </w:r>
      <w:r w:rsidR="009B394D" w:rsidRPr="006F2D29">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proofErr w:type="spellStart"/>
      <w:r w:rsidR="009B394D" w:rsidRPr="006F2D29">
        <w:rPr>
          <w:rFonts w:ascii="Times New Roman" w:eastAsia="Times New Roman" w:hAnsi="Times New Roman" w:cs="Times New Roman"/>
          <w:color w:val="000000"/>
          <w:sz w:val="28"/>
          <w:szCs w:val="28"/>
          <w:lang w:eastAsia="ru-RU"/>
        </w:rPr>
        <w:t>Ростехнадзор</w:t>
      </w:r>
      <w:proofErr w:type="spellEnd"/>
      <w:r w:rsidR="009B394D" w:rsidRPr="006F2D29">
        <w:rPr>
          <w:rFonts w:ascii="Times New Roman" w:eastAsia="Times New Roman" w:hAnsi="Times New Roman" w:cs="Times New Roman"/>
          <w:color w:val="000000"/>
          <w:sz w:val="28"/>
          <w:szCs w:val="28"/>
          <w:lang w:eastAsia="ru-RU"/>
        </w:rPr>
        <w:t xml:space="preserve"> вправе давать </w:t>
      </w:r>
      <w:r w:rsidR="009B394D" w:rsidRPr="006F2D29">
        <w:rPr>
          <w:rFonts w:ascii="Times New Roman" w:eastAsia="Times New Roman" w:hAnsi="Times New Roman" w:cs="Times New Roman"/>
          <w:sz w:val="28"/>
          <w:szCs w:val="28"/>
          <w:lang w:eastAsia="ru-RU"/>
        </w:rPr>
        <w:t xml:space="preserve">юридическим и физическим лицам разъяснения по вопросам, отнесенным к компетенции Службы. </w:t>
      </w:r>
      <w:proofErr w:type="spellStart"/>
      <w:r w:rsidR="00743071">
        <w:rPr>
          <w:rFonts w:ascii="Times New Roman" w:eastAsia="Times New Roman" w:hAnsi="Times New Roman" w:cs="Times New Roman"/>
          <w:sz w:val="28"/>
          <w:szCs w:val="28"/>
          <w:lang w:eastAsia="ru-RU"/>
        </w:rPr>
        <w:t>Ростехнадзор</w:t>
      </w:r>
      <w:proofErr w:type="spellEnd"/>
      <w:r w:rsidR="00743071">
        <w:rPr>
          <w:rFonts w:ascii="Times New Roman" w:eastAsia="Times New Roman" w:hAnsi="Times New Roman" w:cs="Times New Roman"/>
          <w:sz w:val="28"/>
          <w:szCs w:val="28"/>
          <w:lang w:eastAsia="ru-RU"/>
        </w:rPr>
        <w:t xml:space="preserve"> не наделен полномочиями к</w:t>
      </w:r>
      <w:r w:rsidR="009B394D" w:rsidRPr="006F2D29">
        <w:rPr>
          <w:rFonts w:ascii="Times New Roman" w:eastAsia="Times New Roman" w:hAnsi="Times New Roman" w:cs="Times New Roman"/>
          <w:sz w:val="28"/>
          <w:szCs w:val="28"/>
          <w:lang w:eastAsia="ru-RU"/>
        </w:rPr>
        <w:t>омментировать нормы действующего законодательства</w:t>
      </w:r>
      <w:bookmarkStart w:id="5" w:name="_GoBack"/>
      <w:bookmarkEnd w:id="5"/>
      <w:r w:rsidR="009B394D" w:rsidRPr="006F2D29">
        <w:rPr>
          <w:rFonts w:ascii="Times New Roman" w:eastAsia="Times New Roman" w:hAnsi="Times New Roman" w:cs="Times New Roman"/>
          <w:sz w:val="28"/>
          <w:szCs w:val="28"/>
          <w:lang w:eastAsia="ru-RU"/>
        </w:rPr>
        <w:t>.</w:t>
      </w:r>
    </w:p>
    <w:p w:rsidR="00C91D72" w:rsidRPr="006F2D29" w:rsidRDefault="00C91D72" w:rsidP="009B394D">
      <w:pPr>
        <w:pStyle w:val="a3"/>
        <w:spacing w:after="0"/>
        <w:ind w:left="0" w:firstLine="709"/>
        <w:jc w:val="both"/>
        <w:rPr>
          <w:rFonts w:ascii="Times New Roman" w:hAnsi="Times New Roman" w:cs="Times New Roman"/>
          <w:b/>
          <w:sz w:val="28"/>
          <w:szCs w:val="28"/>
        </w:rPr>
      </w:pPr>
    </w:p>
    <w:p w:rsidR="00C91D72" w:rsidRDefault="00C91D72"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Default="006F2D29" w:rsidP="009B394D">
      <w:pPr>
        <w:pStyle w:val="a3"/>
        <w:spacing w:after="0"/>
        <w:ind w:left="0" w:firstLine="709"/>
        <w:jc w:val="both"/>
        <w:rPr>
          <w:rFonts w:ascii="Times New Roman" w:hAnsi="Times New Roman" w:cs="Times New Roman"/>
          <w:b/>
          <w:sz w:val="28"/>
          <w:szCs w:val="28"/>
        </w:rPr>
      </w:pPr>
    </w:p>
    <w:p w:rsidR="006F2D29" w:rsidRPr="006F2D29" w:rsidRDefault="006F2D29" w:rsidP="009B394D">
      <w:pPr>
        <w:pStyle w:val="a3"/>
        <w:spacing w:after="0"/>
        <w:ind w:left="0" w:firstLine="709"/>
        <w:jc w:val="both"/>
        <w:rPr>
          <w:rFonts w:ascii="Times New Roman" w:hAnsi="Times New Roman" w:cs="Times New Roman"/>
          <w:b/>
          <w:sz w:val="28"/>
          <w:szCs w:val="28"/>
        </w:rPr>
      </w:pPr>
    </w:p>
    <w:p w:rsidR="00755771" w:rsidRPr="009B394D" w:rsidRDefault="0010414E" w:rsidP="009B394D">
      <w:pPr>
        <w:spacing w:after="0"/>
        <w:ind w:firstLine="709"/>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Также</w:t>
      </w:r>
      <w:r w:rsidR="005E1389" w:rsidRPr="009B394D">
        <w:rPr>
          <w:rFonts w:ascii="Times New Roman" w:eastAsia="Times New Roman" w:hAnsi="Times New Roman" w:cs="Times New Roman"/>
          <w:sz w:val="28"/>
          <w:szCs w:val="28"/>
          <w:lang w:eastAsia="ru-RU"/>
        </w:rPr>
        <w:t xml:space="preserve"> в ходе публичных обсуждений состоялось анкетирование участников. Ниже приведены результаты анкетирования:</w:t>
      </w:r>
    </w:p>
    <w:p w:rsidR="00755771" w:rsidRPr="006F2D29" w:rsidRDefault="00755771" w:rsidP="009B394D">
      <w:pPr>
        <w:spacing w:after="0"/>
        <w:jc w:val="center"/>
        <w:rPr>
          <w:rFonts w:ascii="Times New Roman" w:eastAsia="Times New Roman" w:hAnsi="Times New Roman" w:cs="Times New Roman"/>
          <w:sz w:val="28"/>
          <w:szCs w:val="28"/>
          <w:lang w:eastAsia="ru-RU"/>
        </w:rPr>
      </w:pPr>
    </w:p>
    <w:p w:rsidR="00755771" w:rsidRPr="009B394D" w:rsidRDefault="00755771" w:rsidP="009B394D">
      <w:pPr>
        <w:spacing w:after="0"/>
        <w:jc w:val="center"/>
        <w:rPr>
          <w:rFonts w:ascii="Times New Roman" w:eastAsia="Times New Roman" w:hAnsi="Times New Roman" w:cs="Times New Roman"/>
          <w:noProof/>
          <w:sz w:val="28"/>
          <w:szCs w:val="28"/>
          <w:lang w:eastAsia="ru-RU"/>
        </w:rPr>
      </w:pPr>
      <w:r w:rsidRPr="009B394D">
        <w:rPr>
          <w:rFonts w:ascii="Times New Roman" w:eastAsia="Times New Roman" w:hAnsi="Times New Roman" w:cs="Times New Roman"/>
          <w:noProof/>
          <w:sz w:val="28"/>
          <w:szCs w:val="28"/>
          <w:lang w:eastAsia="ru-RU"/>
        </w:rPr>
        <w:t>Оценки участников публичных обсуждений по организации и проведению мероприятия:</w:t>
      </w:r>
    </w:p>
    <w:p w:rsidR="00D0647F" w:rsidRPr="009B394D" w:rsidRDefault="00D0647F" w:rsidP="009B394D">
      <w:pPr>
        <w:spacing w:after="0"/>
        <w:jc w:val="center"/>
        <w:rPr>
          <w:rFonts w:ascii="Times New Roman" w:eastAsia="Times New Roman" w:hAnsi="Times New Roman" w:cs="Times New Roman"/>
          <w:sz w:val="28"/>
          <w:szCs w:val="28"/>
          <w:lang w:eastAsia="ru-RU"/>
        </w:rPr>
      </w:pPr>
    </w:p>
    <w:p w:rsidR="00755771" w:rsidRPr="009B394D" w:rsidRDefault="003B201F" w:rsidP="009B394D">
      <w:pPr>
        <w:tabs>
          <w:tab w:val="left" w:pos="6663"/>
        </w:tabs>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1D08F8D7" wp14:editId="7C3F151C">
            <wp:extent cx="5081954" cy="2461847"/>
            <wp:effectExtent l="0" t="0" r="2349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4381" w:rsidRPr="009B394D" w:rsidRDefault="00D04381"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1B19DE8B" wp14:editId="4A7B2847">
            <wp:extent cx="5187462" cy="2400300"/>
            <wp:effectExtent l="0" t="0" r="1333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lastRenderedPageBreak/>
        <w:drawing>
          <wp:inline distT="0" distB="0" distL="0" distR="0" wp14:anchorId="71C504F4" wp14:editId="2E5C0AB0">
            <wp:extent cx="5178669" cy="2734408"/>
            <wp:effectExtent l="0" t="0" r="22225"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3B201F" w:rsidRPr="009B394D" w:rsidRDefault="003B201F" w:rsidP="009B394D">
      <w:pPr>
        <w:spacing w:after="0"/>
        <w:jc w:val="center"/>
        <w:rPr>
          <w:rFonts w:ascii="Times New Roman" w:eastAsia="Times New Roman" w:hAnsi="Times New Roman" w:cs="Times New Roman"/>
          <w:color w:val="FF0000"/>
          <w:sz w:val="28"/>
          <w:szCs w:val="28"/>
          <w:lang w:eastAsia="ru-RU"/>
        </w:rPr>
      </w:pPr>
      <w:r w:rsidRPr="009B394D">
        <w:rPr>
          <w:rFonts w:ascii="Times New Roman" w:eastAsia="Times New Roman" w:hAnsi="Times New Roman" w:cs="Times New Roman"/>
          <w:noProof/>
          <w:color w:val="FF0000"/>
          <w:sz w:val="28"/>
          <w:szCs w:val="28"/>
          <w:lang w:eastAsia="ru-RU"/>
        </w:rPr>
        <w:drawing>
          <wp:inline distT="0" distB="0" distL="0" distR="0" wp14:anchorId="1C12DA21" wp14:editId="1A46F5D0">
            <wp:extent cx="5292969" cy="2839916"/>
            <wp:effectExtent l="0" t="0" r="2222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201F" w:rsidRPr="009B394D" w:rsidRDefault="003B201F" w:rsidP="009B394D">
      <w:pPr>
        <w:spacing w:after="0"/>
        <w:jc w:val="both"/>
        <w:rPr>
          <w:rFonts w:ascii="Times New Roman" w:eastAsia="Times New Roman" w:hAnsi="Times New Roman" w:cs="Times New Roman"/>
          <w:color w:val="FF0000"/>
          <w:sz w:val="28"/>
          <w:szCs w:val="28"/>
          <w:lang w:eastAsia="ru-RU"/>
        </w:rPr>
      </w:pPr>
    </w:p>
    <w:p w:rsidR="00051CCD" w:rsidRPr="009B394D" w:rsidRDefault="00051CCD" w:rsidP="009B394D">
      <w:pPr>
        <w:spacing w:after="0"/>
        <w:jc w:val="both"/>
        <w:rPr>
          <w:rFonts w:ascii="Times New Roman" w:eastAsia="Times New Roman" w:hAnsi="Times New Roman" w:cs="Times New Roman"/>
          <w:color w:val="FF0000"/>
          <w:sz w:val="28"/>
          <w:szCs w:val="28"/>
          <w:lang w:eastAsia="ru-RU"/>
        </w:rPr>
      </w:pPr>
    </w:p>
    <w:p w:rsidR="00757153" w:rsidRPr="009B394D" w:rsidRDefault="00757153" w:rsidP="009B394D">
      <w:pPr>
        <w:spacing w:after="0"/>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Также в анкете участники обсуждений высказали свои </w:t>
      </w:r>
      <w:proofErr w:type="gramStart"/>
      <w:r w:rsidRPr="009B394D">
        <w:rPr>
          <w:rFonts w:ascii="Times New Roman" w:eastAsia="Times New Roman" w:hAnsi="Times New Roman" w:cs="Times New Roman"/>
          <w:sz w:val="28"/>
          <w:szCs w:val="28"/>
          <w:lang w:eastAsia="ru-RU"/>
        </w:rPr>
        <w:t>предложения</w:t>
      </w:r>
      <w:proofErr w:type="gramEnd"/>
      <w:r w:rsidR="006F2D29">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 xml:space="preserve">и пожелания в части проведения подобных встреч </w:t>
      </w:r>
      <w:proofErr w:type="spellStart"/>
      <w:r w:rsidRPr="009B394D">
        <w:rPr>
          <w:rFonts w:ascii="Times New Roman" w:eastAsia="Times New Roman" w:hAnsi="Times New Roman" w:cs="Times New Roman"/>
          <w:sz w:val="28"/>
          <w:szCs w:val="28"/>
          <w:lang w:eastAsia="ru-RU"/>
        </w:rPr>
        <w:t>Ростехнадзора</w:t>
      </w:r>
      <w:proofErr w:type="spellEnd"/>
      <w:r w:rsidR="006F2D29">
        <w:rPr>
          <w:rFonts w:ascii="Times New Roman" w:eastAsia="Times New Roman" w:hAnsi="Times New Roman" w:cs="Times New Roman"/>
          <w:sz w:val="28"/>
          <w:szCs w:val="28"/>
          <w:lang w:eastAsia="ru-RU"/>
        </w:rPr>
        <w:br/>
      </w:r>
      <w:r w:rsidRPr="009B394D">
        <w:rPr>
          <w:rFonts w:ascii="Times New Roman" w:eastAsia="Times New Roman" w:hAnsi="Times New Roman" w:cs="Times New Roman"/>
          <w:sz w:val="28"/>
          <w:szCs w:val="28"/>
          <w:lang w:eastAsia="ru-RU"/>
        </w:rPr>
        <w:t>с подконтрольными объектами:</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Уделять больше времени конкретным вопросам правоприменительной практики;</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 Информировать подконтрольные организации в профилактическом </w:t>
      </w:r>
      <w:proofErr w:type="gramStart"/>
      <w:r w:rsidRPr="009B394D">
        <w:rPr>
          <w:rFonts w:ascii="Times New Roman" w:hAnsi="Times New Roman" w:cs="Times New Roman"/>
          <w:sz w:val="28"/>
          <w:szCs w:val="28"/>
        </w:rPr>
        <w:t>плане</w:t>
      </w:r>
      <w:proofErr w:type="gramEnd"/>
      <w:r w:rsidRPr="009B394D">
        <w:rPr>
          <w:rFonts w:ascii="Times New Roman" w:hAnsi="Times New Roman" w:cs="Times New Roman"/>
          <w:sz w:val="28"/>
          <w:szCs w:val="28"/>
        </w:rPr>
        <w:t xml:space="preserve"> о нарушениях законов. В реальном времени информировать о возможном избежание привлечения к административной ответственности в рамках правового поля. Соблюдения баланса контроля и защиты прав предпринимателей;</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 Дополнить материалы совещания </w:t>
      </w:r>
      <w:proofErr w:type="gramStart"/>
      <w:r w:rsidRPr="009B394D">
        <w:rPr>
          <w:rFonts w:ascii="Times New Roman" w:hAnsi="Times New Roman" w:cs="Times New Roman"/>
          <w:sz w:val="28"/>
          <w:szCs w:val="28"/>
        </w:rPr>
        <w:t>видео информацией</w:t>
      </w:r>
      <w:proofErr w:type="gramEnd"/>
      <w:r w:rsidRPr="009B394D">
        <w:rPr>
          <w:rFonts w:ascii="Times New Roman" w:hAnsi="Times New Roman" w:cs="Times New Roman"/>
          <w:sz w:val="28"/>
          <w:szCs w:val="28"/>
        </w:rPr>
        <w:t xml:space="preserve"> по расследованию особо тяжелых и распространенных нарушений </w:t>
      </w:r>
      <w:r w:rsidRPr="009B394D">
        <w:rPr>
          <w:rFonts w:ascii="Times New Roman" w:hAnsi="Times New Roman" w:cs="Times New Roman"/>
          <w:sz w:val="28"/>
          <w:szCs w:val="28"/>
        </w:rPr>
        <w:lastRenderedPageBreak/>
        <w:t>промышленной безопасности (аварий и инцидентов), которую возможно получить в электронном виде (размножить, скопировать) для показа на предприятиях при проведении совещаний по промышленной безопасности и инструктажах персонала;</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Проводить подобные мероприятия ежеквартально;</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Дополнительно проводить тематические совещания с предприятиями;</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xml:space="preserve">- Проводить семинары и форумы под эгидой Волжско-Окского управления </w:t>
      </w:r>
      <w:proofErr w:type="spellStart"/>
      <w:r w:rsidRPr="009B394D">
        <w:rPr>
          <w:rFonts w:ascii="Times New Roman" w:hAnsi="Times New Roman" w:cs="Times New Roman"/>
          <w:sz w:val="28"/>
          <w:szCs w:val="28"/>
        </w:rPr>
        <w:t>Ростехнадзора</w:t>
      </w:r>
      <w:proofErr w:type="spellEnd"/>
      <w:r w:rsidRPr="009B394D">
        <w:rPr>
          <w:rFonts w:ascii="Times New Roman" w:hAnsi="Times New Roman" w:cs="Times New Roman"/>
          <w:sz w:val="28"/>
          <w:szCs w:val="28"/>
        </w:rPr>
        <w:t>;</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Увеличить продолжительность мероприятия;</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Больше конкретных примеров с цифрами;</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Уделить больше внимания разъяснению неясности в законодательстве по ПБ;</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Предварительно провести мониторинг и подготовить четкие разъяснения по каждому вопросу;</w:t>
      </w:r>
    </w:p>
    <w:p w:rsidR="00D0647F" w:rsidRPr="009B394D" w:rsidRDefault="00D0647F" w:rsidP="009B394D">
      <w:pPr>
        <w:pStyle w:val="a3"/>
        <w:ind w:left="0" w:firstLine="709"/>
        <w:jc w:val="both"/>
        <w:rPr>
          <w:rFonts w:ascii="Times New Roman" w:hAnsi="Times New Roman" w:cs="Times New Roman"/>
          <w:sz w:val="28"/>
          <w:szCs w:val="28"/>
        </w:rPr>
      </w:pPr>
      <w:r w:rsidRPr="009B394D">
        <w:rPr>
          <w:rFonts w:ascii="Times New Roman" w:hAnsi="Times New Roman" w:cs="Times New Roman"/>
          <w:sz w:val="28"/>
          <w:szCs w:val="28"/>
        </w:rPr>
        <w:t>- Проводить подобное мероприятие на регулярной основе.</w:t>
      </w:r>
    </w:p>
    <w:p w:rsidR="005E1389" w:rsidRPr="009B394D" w:rsidRDefault="005E1389" w:rsidP="009B394D">
      <w:pPr>
        <w:spacing w:after="0"/>
        <w:jc w:val="both"/>
        <w:rPr>
          <w:rFonts w:ascii="Times New Roman" w:eastAsia="Times New Roman" w:hAnsi="Times New Roman" w:cs="Times New Roman"/>
          <w:sz w:val="28"/>
          <w:szCs w:val="28"/>
          <w:lang w:eastAsia="ru-RU"/>
        </w:rPr>
      </w:pPr>
    </w:p>
    <w:p w:rsidR="00EC743D" w:rsidRPr="009B394D" w:rsidRDefault="00EC743D" w:rsidP="009B394D">
      <w:pPr>
        <w:spacing w:after="0"/>
        <w:jc w:val="both"/>
        <w:rPr>
          <w:rFonts w:ascii="Times New Roman" w:eastAsia="Times New Roman" w:hAnsi="Times New Roman" w:cs="Times New Roman"/>
          <w:sz w:val="28"/>
          <w:szCs w:val="28"/>
          <w:lang w:eastAsia="ru-RU"/>
        </w:rPr>
      </w:pPr>
      <w:r w:rsidRPr="009B394D">
        <w:rPr>
          <w:rFonts w:ascii="Times New Roman" w:eastAsia="Times New Roman" w:hAnsi="Times New Roman" w:cs="Times New Roman"/>
          <w:sz w:val="28"/>
          <w:szCs w:val="28"/>
          <w:lang w:eastAsia="ru-RU"/>
        </w:rPr>
        <w:t xml:space="preserve">Следующие публичные обсуждения </w:t>
      </w:r>
      <w:r w:rsidR="00540103" w:rsidRPr="009B394D">
        <w:rPr>
          <w:rFonts w:ascii="Times New Roman" w:eastAsia="Times New Roman" w:hAnsi="Times New Roman" w:cs="Times New Roman"/>
          <w:sz w:val="28"/>
          <w:szCs w:val="28"/>
          <w:lang w:eastAsia="ru-RU"/>
        </w:rPr>
        <w:t xml:space="preserve">Волжско-Окского управления </w:t>
      </w:r>
      <w:proofErr w:type="spellStart"/>
      <w:r w:rsidR="00540103" w:rsidRPr="009B394D">
        <w:rPr>
          <w:rFonts w:ascii="Times New Roman" w:eastAsia="Times New Roman" w:hAnsi="Times New Roman" w:cs="Times New Roman"/>
          <w:sz w:val="28"/>
          <w:szCs w:val="28"/>
          <w:lang w:eastAsia="ru-RU"/>
        </w:rPr>
        <w:t>Ростехнадзора</w:t>
      </w:r>
      <w:proofErr w:type="spellEnd"/>
      <w:r w:rsidR="00540103" w:rsidRPr="009B394D">
        <w:rPr>
          <w:rFonts w:ascii="Times New Roman" w:eastAsia="Times New Roman" w:hAnsi="Times New Roman" w:cs="Times New Roman"/>
          <w:sz w:val="28"/>
          <w:szCs w:val="28"/>
          <w:lang w:eastAsia="ru-RU"/>
        </w:rPr>
        <w:t xml:space="preserve"> </w:t>
      </w:r>
      <w:r w:rsidR="00D0647F" w:rsidRPr="009B394D">
        <w:rPr>
          <w:rFonts w:ascii="Times New Roman" w:eastAsia="Times New Roman" w:hAnsi="Times New Roman" w:cs="Times New Roman"/>
          <w:sz w:val="28"/>
          <w:szCs w:val="28"/>
          <w:lang w:eastAsia="ru-RU"/>
        </w:rPr>
        <w:t xml:space="preserve">состоятся </w:t>
      </w:r>
      <w:r w:rsidRPr="009B394D">
        <w:rPr>
          <w:rFonts w:ascii="Times New Roman" w:eastAsia="Times New Roman" w:hAnsi="Times New Roman" w:cs="Times New Roman"/>
          <w:sz w:val="28"/>
          <w:szCs w:val="28"/>
          <w:lang w:eastAsia="ru-RU"/>
        </w:rPr>
        <w:t xml:space="preserve">в </w:t>
      </w:r>
      <w:proofErr w:type="gramStart"/>
      <w:r w:rsidR="00D0647F" w:rsidRPr="009B394D">
        <w:rPr>
          <w:rFonts w:ascii="Times New Roman" w:eastAsia="Times New Roman" w:hAnsi="Times New Roman" w:cs="Times New Roman"/>
          <w:sz w:val="28"/>
          <w:szCs w:val="28"/>
          <w:lang w:eastAsia="ru-RU"/>
        </w:rPr>
        <w:t>ноябре</w:t>
      </w:r>
      <w:proofErr w:type="gramEnd"/>
      <w:r w:rsidR="00D0647F" w:rsidRPr="009B394D">
        <w:rPr>
          <w:rFonts w:ascii="Times New Roman" w:eastAsia="Times New Roman" w:hAnsi="Times New Roman" w:cs="Times New Roman"/>
          <w:sz w:val="28"/>
          <w:szCs w:val="28"/>
          <w:lang w:eastAsia="ru-RU"/>
        </w:rPr>
        <w:t xml:space="preserve"> 2017 года в Нижнем Новгороде</w:t>
      </w:r>
      <w:r w:rsidRPr="009B394D">
        <w:rPr>
          <w:rFonts w:ascii="Times New Roman" w:eastAsia="Times New Roman" w:hAnsi="Times New Roman" w:cs="Times New Roman"/>
          <w:sz w:val="28"/>
          <w:szCs w:val="28"/>
          <w:lang w:eastAsia="ru-RU"/>
        </w:rPr>
        <w:t>.</w:t>
      </w:r>
    </w:p>
    <w:p w:rsidR="009243AC" w:rsidRPr="009B394D" w:rsidRDefault="009243AC" w:rsidP="009B394D">
      <w:pPr>
        <w:jc w:val="both"/>
        <w:rPr>
          <w:rFonts w:ascii="Times New Roman" w:hAnsi="Times New Roman" w:cs="Times New Roman"/>
          <w:sz w:val="28"/>
          <w:szCs w:val="28"/>
        </w:rPr>
      </w:pPr>
    </w:p>
    <w:sectPr w:rsidR="009243AC" w:rsidRPr="009B3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E31"/>
    <w:multiLevelType w:val="hybridMultilevel"/>
    <w:tmpl w:val="BAA01B3A"/>
    <w:lvl w:ilvl="0" w:tplc="2F2299CA">
      <w:start w:val="2"/>
      <w:numFmt w:val="decimal"/>
      <w:lvlText w:val="%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7907CE"/>
    <w:multiLevelType w:val="hybridMultilevel"/>
    <w:tmpl w:val="8D128CEA"/>
    <w:lvl w:ilvl="0" w:tplc="BC9AE82C">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8868F4"/>
    <w:multiLevelType w:val="hybridMultilevel"/>
    <w:tmpl w:val="72E2E93E"/>
    <w:lvl w:ilvl="0" w:tplc="E74C147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4FEA15CA"/>
    <w:multiLevelType w:val="hybridMultilevel"/>
    <w:tmpl w:val="EE34E0AA"/>
    <w:lvl w:ilvl="0" w:tplc="67DE417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455AEE"/>
    <w:multiLevelType w:val="hybridMultilevel"/>
    <w:tmpl w:val="99445D80"/>
    <w:lvl w:ilvl="0" w:tplc="667C26C4">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D"/>
    <w:rsid w:val="00051CCD"/>
    <w:rsid w:val="0010414E"/>
    <w:rsid w:val="0017079D"/>
    <w:rsid w:val="001B7BE8"/>
    <w:rsid w:val="00237FEB"/>
    <w:rsid w:val="003B201F"/>
    <w:rsid w:val="00480A34"/>
    <w:rsid w:val="00540103"/>
    <w:rsid w:val="0056467F"/>
    <w:rsid w:val="0056575E"/>
    <w:rsid w:val="005939A0"/>
    <w:rsid w:val="00593AED"/>
    <w:rsid w:val="005E1389"/>
    <w:rsid w:val="00602C83"/>
    <w:rsid w:val="006F2D29"/>
    <w:rsid w:val="00743071"/>
    <w:rsid w:val="00754B95"/>
    <w:rsid w:val="00755771"/>
    <w:rsid w:val="00757153"/>
    <w:rsid w:val="00761858"/>
    <w:rsid w:val="00876CF2"/>
    <w:rsid w:val="00894768"/>
    <w:rsid w:val="009243AC"/>
    <w:rsid w:val="00936C6C"/>
    <w:rsid w:val="00994251"/>
    <w:rsid w:val="00994CD6"/>
    <w:rsid w:val="009B394D"/>
    <w:rsid w:val="00A17A3D"/>
    <w:rsid w:val="00A741F1"/>
    <w:rsid w:val="00BA604B"/>
    <w:rsid w:val="00BC1CE6"/>
    <w:rsid w:val="00C57516"/>
    <w:rsid w:val="00C74EB9"/>
    <w:rsid w:val="00C762D1"/>
    <w:rsid w:val="00C91D72"/>
    <w:rsid w:val="00D04381"/>
    <w:rsid w:val="00D0647F"/>
    <w:rsid w:val="00D64E26"/>
    <w:rsid w:val="00D740B1"/>
    <w:rsid w:val="00DB0C84"/>
    <w:rsid w:val="00EC743D"/>
    <w:rsid w:val="00F54FDC"/>
    <w:rsid w:val="00F7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89"/>
    <w:pPr>
      <w:ind w:left="720"/>
      <w:contextualSpacing/>
    </w:pPr>
  </w:style>
  <w:style w:type="paragraph" w:styleId="a4">
    <w:name w:val="Plain Text"/>
    <w:basedOn w:val="a"/>
    <w:link w:val="a5"/>
    <w:uiPriority w:val="99"/>
    <w:unhideWhenUsed/>
    <w:rsid w:val="005E1389"/>
    <w:pPr>
      <w:spacing w:after="0" w:line="240" w:lineRule="auto"/>
    </w:pPr>
    <w:rPr>
      <w:rFonts w:ascii="Corbel" w:eastAsiaTheme="minorEastAsia" w:hAnsi="Corbel"/>
      <w:szCs w:val="21"/>
    </w:rPr>
  </w:style>
  <w:style w:type="character" w:customStyle="1" w:styleId="a5">
    <w:name w:val="Текст Знак"/>
    <w:basedOn w:val="a0"/>
    <w:link w:val="a4"/>
    <w:uiPriority w:val="99"/>
    <w:rsid w:val="005E1389"/>
    <w:rPr>
      <w:rFonts w:ascii="Corbel" w:eastAsiaTheme="minorEastAsia" w:hAnsi="Corbel"/>
      <w:szCs w:val="21"/>
    </w:rPr>
  </w:style>
  <w:style w:type="paragraph" w:styleId="a6">
    <w:name w:val="Balloon Text"/>
    <w:basedOn w:val="a"/>
    <w:link w:val="a7"/>
    <w:uiPriority w:val="99"/>
    <w:semiHidden/>
    <w:unhideWhenUsed/>
    <w:rsid w:val="007557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771"/>
    <w:rPr>
      <w:rFonts w:ascii="Tahoma" w:hAnsi="Tahoma" w:cs="Tahoma"/>
      <w:sz w:val="16"/>
      <w:szCs w:val="16"/>
    </w:rPr>
  </w:style>
  <w:style w:type="character" w:customStyle="1" w:styleId="apple-converted-space">
    <w:name w:val="apple-converted-space"/>
    <w:basedOn w:val="a0"/>
    <w:rsid w:val="00BC1CE6"/>
  </w:style>
  <w:style w:type="paragraph" w:customStyle="1" w:styleId="formattext">
    <w:name w:val="formattext"/>
    <w:basedOn w:val="a"/>
    <w:rsid w:val="00BC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02C8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0">
    <w:name w:val=".FORMATTEXT"/>
    <w:uiPriority w:val="99"/>
    <w:rsid w:val="00D740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255">
      <w:bodyDiv w:val="1"/>
      <w:marLeft w:val="0"/>
      <w:marRight w:val="0"/>
      <w:marTop w:val="0"/>
      <w:marBottom w:val="0"/>
      <w:divBdr>
        <w:top w:val="none" w:sz="0" w:space="0" w:color="auto"/>
        <w:left w:val="none" w:sz="0" w:space="0" w:color="auto"/>
        <w:bottom w:val="none" w:sz="0" w:space="0" w:color="auto"/>
        <w:right w:val="none" w:sz="0" w:space="0" w:color="auto"/>
      </w:divBdr>
    </w:div>
    <w:div w:id="503475479">
      <w:bodyDiv w:val="1"/>
      <w:marLeft w:val="0"/>
      <w:marRight w:val="0"/>
      <w:marTop w:val="0"/>
      <w:marBottom w:val="0"/>
      <w:divBdr>
        <w:top w:val="none" w:sz="0" w:space="0" w:color="auto"/>
        <w:left w:val="none" w:sz="0" w:space="0" w:color="auto"/>
        <w:bottom w:val="none" w:sz="0" w:space="0" w:color="auto"/>
        <w:right w:val="none" w:sz="0" w:space="0" w:color="auto"/>
      </w:divBdr>
    </w:div>
    <w:div w:id="894854333">
      <w:bodyDiv w:val="1"/>
      <w:marLeft w:val="0"/>
      <w:marRight w:val="0"/>
      <w:marTop w:val="0"/>
      <w:marBottom w:val="0"/>
      <w:divBdr>
        <w:top w:val="none" w:sz="0" w:space="0" w:color="auto"/>
        <w:left w:val="none" w:sz="0" w:space="0" w:color="auto"/>
        <w:bottom w:val="none" w:sz="0" w:space="0" w:color="auto"/>
        <w:right w:val="none" w:sz="0" w:space="0" w:color="auto"/>
      </w:divBdr>
    </w:div>
    <w:div w:id="1035934629">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338582464">
      <w:bodyDiv w:val="1"/>
      <w:marLeft w:val="0"/>
      <w:marRight w:val="0"/>
      <w:marTop w:val="0"/>
      <w:marBottom w:val="0"/>
      <w:divBdr>
        <w:top w:val="none" w:sz="0" w:space="0" w:color="auto"/>
        <w:left w:val="none" w:sz="0" w:space="0" w:color="auto"/>
        <w:bottom w:val="none" w:sz="0" w:space="0" w:color="auto"/>
        <w:right w:val="none" w:sz="0" w:space="0" w:color="auto"/>
      </w:divBdr>
    </w:div>
    <w:div w:id="1341195327">
      <w:bodyDiv w:val="1"/>
      <w:marLeft w:val="0"/>
      <w:marRight w:val="0"/>
      <w:marTop w:val="0"/>
      <w:marBottom w:val="0"/>
      <w:divBdr>
        <w:top w:val="none" w:sz="0" w:space="0" w:color="auto"/>
        <w:left w:val="none" w:sz="0" w:space="0" w:color="auto"/>
        <w:bottom w:val="none" w:sz="0" w:space="0" w:color="auto"/>
        <w:right w:val="none" w:sz="0" w:space="0" w:color="auto"/>
      </w:divBdr>
    </w:div>
    <w:div w:id="1566261057">
      <w:bodyDiv w:val="1"/>
      <w:marLeft w:val="0"/>
      <w:marRight w:val="0"/>
      <w:marTop w:val="0"/>
      <w:marBottom w:val="0"/>
      <w:divBdr>
        <w:top w:val="none" w:sz="0" w:space="0" w:color="auto"/>
        <w:left w:val="none" w:sz="0" w:space="0" w:color="auto"/>
        <w:bottom w:val="none" w:sz="0" w:space="0" w:color="auto"/>
        <w:right w:val="none" w:sz="0" w:space="0" w:color="auto"/>
      </w:divBdr>
    </w:div>
    <w:div w:id="1615212183">
      <w:bodyDiv w:val="1"/>
      <w:marLeft w:val="0"/>
      <w:marRight w:val="0"/>
      <w:marTop w:val="0"/>
      <w:marBottom w:val="0"/>
      <w:divBdr>
        <w:top w:val="none" w:sz="0" w:space="0" w:color="auto"/>
        <w:left w:val="none" w:sz="0" w:space="0" w:color="auto"/>
        <w:bottom w:val="none" w:sz="0" w:space="0" w:color="auto"/>
        <w:right w:val="none" w:sz="0" w:space="0" w:color="auto"/>
      </w:divBdr>
    </w:div>
    <w:div w:id="1700277968">
      <w:bodyDiv w:val="1"/>
      <w:marLeft w:val="0"/>
      <w:marRight w:val="0"/>
      <w:marTop w:val="0"/>
      <w:marBottom w:val="0"/>
      <w:divBdr>
        <w:top w:val="none" w:sz="0" w:space="0" w:color="auto"/>
        <w:left w:val="none" w:sz="0" w:space="0" w:color="auto"/>
        <w:bottom w:val="none" w:sz="0" w:space="0" w:color="auto"/>
        <w:right w:val="none" w:sz="0" w:space="0" w:color="auto"/>
      </w:divBdr>
    </w:div>
    <w:div w:id="1796561532">
      <w:bodyDiv w:val="1"/>
      <w:marLeft w:val="0"/>
      <w:marRight w:val="0"/>
      <w:marTop w:val="0"/>
      <w:marBottom w:val="0"/>
      <w:divBdr>
        <w:top w:val="none" w:sz="0" w:space="0" w:color="auto"/>
        <w:left w:val="none" w:sz="0" w:space="0" w:color="auto"/>
        <w:bottom w:val="none" w:sz="0" w:space="0" w:color="auto"/>
        <w:right w:val="none" w:sz="0" w:space="0" w:color="auto"/>
      </w:divBdr>
    </w:div>
    <w:div w:id="1825970657">
      <w:bodyDiv w:val="1"/>
      <w:marLeft w:val="0"/>
      <w:marRight w:val="0"/>
      <w:marTop w:val="0"/>
      <w:marBottom w:val="0"/>
      <w:divBdr>
        <w:top w:val="none" w:sz="0" w:space="0" w:color="auto"/>
        <w:left w:val="none" w:sz="0" w:space="0" w:color="auto"/>
        <w:bottom w:val="none" w:sz="0" w:space="0" w:color="auto"/>
        <w:right w:val="none" w:sz="0" w:space="0" w:color="auto"/>
      </w:divBdr>
    </w:div>
    <w:div w:id="1839881742">
      <w:bodyDiv w:val="1"/>
      <w:marLeft w:val="0"/>
      <w:marRight w:val="0"/>
      <w:marTop w:val="0"/>
      <w:marBottom w:val="0"/>
      <w:divBdr>
        <w:top w:val="none" w:sz="0" w:space="0" w:color="auto"/>
        <w:left w:val="none" w:sz="0" w:space="0" w:color="auto"/>
        <w:bottom w:val="none" w:sz="0" w:space="0" w:color="auto"/>
        <w:right w:val="none" w:sz="0" w:space="0" w:color="auto"/>
      </w:divBdr>
    </w:div>
    <w:div w:id="2035417947">
      <w:bodyDiv w:val="1"/>
      <w:marLeft w:val="0"/>
      <w:marRight w:val="0"/>
      <w:marTop w:val="0"/>
      <w:marBottom w:val="0"/>
      <w:divBdr>
        <w:top w:val="none" w:sz="0" w:space="0" w:color="auto"/>
        <w:left w:val="none" w:sz="0" w:space="0" w:color="auto"/>
        <w:bottom w:val="none" w:sz="0" w:space="0" w:color="auto"/>
        <w:right w:val="none" w:sz="0" w:space="0" w:color="auto"/>
      </w:divBdr>
    </w:div>
    <w:div w:id="20908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По тематической направленности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8.5178850497269355E-3"/>
                  <c:y val="2.046187273213973E-2"/>
                </c:manualLayout>
              </c:layout>
              <c:tx>
                <c:rich>
                  <a:bodyPr/>
                  <a:lstStyle/>
                  <a:p>
                    <a:r>
                      <a:rPr lang="ru-RU"/>
                      <a:t>1</a:t>
                    </a:r>
                    <a:endParaRPr lang="en-US"/>
                  </a:p>
                </c:rich>
              </c:tx>
              <c:showLegendKey val="0"/>
              <c:showVal val="1"/>
              <c:showCatName val="0"/>
              <c:showSerName val="0"/>
              <c:showPercent val="0"/>
              <c:showBubbleSize val="0"/>
            </c:dLbl>
            <c:dLbl>
              <c:idx val="2"/>
              <c:tx>
                <c:rich>
                  <a:bodyPr/>
                  <a:lstStyle/>
                  <a:p>
                    <a:r>
                      <a:rPr lang="ru-RU"/>
                      <a:t>5</a:t>
                    </a:r>
                    <a:endParaRPr lang="en-US"/>
                  </a:p>
                </c:rich>
              </c:tx>
              <c:showLegendKey val="0"/>
              <c:showVal val="1"/>
              <c:showCatName val="0"/>
              <c:showSerName val="0"/>
              <c:showPercent val="0"/>
              <c:showBubbleSize val="0"/>
            </c:dLbl>
            <c:dLbl>
              <c:idx val="3"/>
              <c:tx>
                <c:rich>
                  <a:bodyPr/>
                  <a:lstStyle/>
                  <a:p>
                    <a:r>
                      <a:rPr lang="ru-RU"/>
                      <a:t>26</a:t>
                    </a:r>
                    <a:endParaRPr lang="en-US"/>
                  </a:p>
                </c:rich>
              </c:tx>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0"/>
            <c:showCatName val="0"/>
            <c:showSerName val="0"/>
            <c:showPercent val="0"/>
            <c:showBubbleSize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1</c:v>
                </c:pt>
                <c:pt idx="2">
                  <c:v>5</c:v>
                </c:pt>
                <c:pt idx="3">
                  <c:v>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91211231408573923"/>
          <c:y val="0.28143513310836143"/>
          <c:w val="7.3998797025371835E-2"/>
          <c:h val="0.41212973378327711"/>
        </c:manualLayout>
      </c:layout>
      <c:overlay val="0"/>
      <c:txPr>
        <a:bodyPr/>
        <a:lstStyle/>
        <a:p>
          <a:pPr>
            <a:defRPr sz="1600"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 программе</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delete val="1"/>
            </c:dLbl>
            <c:dLbl>
              <c:idx val="1"/>
              <c:delete val="1"/>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0</c:v>
                </c:pt>
                <c:pt idx="2">
                  <c:v>9</c:v>
                </c:pt>
                <c:pt idx="3">
                  <c:v>23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a:latin typeface="Times New Roman" pitchFamily="18" charset="0"/>
                <a:cs typeface="Times New Roman" pitchFamily="18" charset="0"/>
              </a:rPr>
              <a:t>По квалификации выступающих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610224846124859E-2"/>
          <c:y val="0.18903855085926616"/>
          <c:w val="0.85442041764626175"/>
          <c:h val="0.75986994890849979"/>
        </c:manualLayout>
      </c:layout>
      <c:pie3DChart>
        <c:varyColors val="1"/>
        <c:ser>
          <c:idx val="0"/>
          <c:order val="0"/>
          <c:tx>
            <c:strRef>
              <c:f>Лист1!$B$1</c:f>
              <c:strCache>
                <c:ptCount val="1"/>
                <c:pt idx="0">
                  <c:v>Продажи</c:v>
                </c:pt>
              </c:strCache>
            </c:strRef>
          </c:tx>
          <c:dLbls>
            <c:dLbl>
              <c:idx val="0"/>
              <c:delete val="1"/>
            </c:dLbl>
            <c:dLbl>
              <c:idx val="1"/>
              <c:delete val="1"/>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Лист1!$A$3:$A$6</c:f>
              <c:numCache>
                <c:formatCode>General</c:formatCode>
                <c:ptCount val="4"/>
                <c:pt idx="0">
                  <c:v>2</c:v>
                </c:pt>
                <c:pt idx="1">
                  <c:v>3</c:v>
                </c:pt>
                <c:pt idx="2">
                  <c:v>4</c:v>
                </c:pt>
                <c:pt idx="3">
                  <c:v>5</c:v>
                </c:pt>
              </c:numCache>
            </c:numRef>
          </c:cat>
          <c:val>
            <c:numRef>
              <c:f>Лист1!$B$3:$B$6</c:f>
              <c:numCache>
                <c:formatCode>General</c:formatCode>
                <c:ptCount val="4"/>
                <c:pt idx="0">
                  <c:v>0</c:v>
                </c:pt>
                <c:pt idx="1">
                  <c:v>0</c:v>
                </c:pt>
                <c:pt idx="2">
                  <c:v>5</c:v>
                </c:pt>
                <c:pt idx="3">
                  <c:v>25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 организации мероприятия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delete val="1"/>
            </c:dLbl>
            <c:dLbl>
              <c:idx val="1"/>
              <c:layout>
                <c:manualLayout>
                  <c:x val="-2.8519721162168152E-2"/>
                  <c:y val="8.3838776864800527E-2"/>
                </c:manualLayout>
              </c:layout>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0</c:v>
                </c:pt>
                <c:pt idx="1">
                  <c:v>2</c:v>
                </c:pt>
                <c:pt idx="2">
                  <c:v>1</c:v>
                </c:pt>
                <c:pt idx="3">
                  <c:v>29</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17</Pages>
  <Words>4739</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Надежкина Ольга Александровна</dc:creator>
  <cp:lastModifiedBy>Надежкина Ольга Александровна</cp:lastModifiedBy>
  <cp:revision>15</cp:revision>
  <cp:lastPrinted>2017-10-04T07:03:00Z</cp:lastPrinted>
  <dcterms:created xsi:type="dcterms:W3CDTF">2017-05-25T14:17:00Z</dcterms:created>
  <dcterms:modified xsi:type="dcterms:W3CDTF">2017-10-05T06:05:00Z</dcterms:modified>
</cp:coreProperties>
</file>