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07063" w:rsidRPr="009F1A12" w:rsidTr="00D27F5F">
        <w:tc>
          <w:tcPr>
            <w:tcW w:w="5528" w:type="dxa"/>
          </w:tcPr>
          <w:p w:rsidR="00107063" w:rsidRPr="00D72735" w:rsidRDefault="00107063" w:rsidP="00D27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2735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07063" w:rsidRPr="009F1A12" w:rsidRDefault="00107063" w:rsidP="00404A0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D72735">
              <w:rPr>
                <w:rFonts w:ascii="Times New Roman" w:hAnsi="Times New Roman"/>
                <w:sz w:val="28"/>
                <w:szCs w:val="28"/>
              </w:rPr>
              <w:t>приказом Волжско-Окского управления Ростехнадзора</w:t>
            </w:r>
            <w:r w:rsidRPr="00D72735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404A06">
              <w:rPr>
                <w:rFonts w:ascii="Times New Roman" w:hAnsi="Times New Roman"/>
                <w:sz w:val="28"/>
                <w:szCs w:val="28"/>
              </w:rPr>
              <w:t>27 февраля 2026 г.</w:t>
            </w:r>
            <w:r w:rsidRPr="00D72735">
              <w:rPr>
                <w:rFonts w:ascii="Times New Roman" w:hAnsi="Times New Roman"/>
                <w:sz w:val="28"/>
                <w:szCs w:val="28"/>
              </w:rPr>
              <w:t>№</w:t>
            </w:r>
            <w:r w:rsidR="00404A06">
              <w:rPr>
                <w:rFonts w:ascii="Times New Roman" w:hAnsi="Times New Roman"/>
                <w:sz w:val="28"/>
                <w:szCs w:val="28"/>
              </w:rPr>
              <w:t>ПР-311-53-о</w:t>
            </w:r>
          </w:p>
        </w:tc>
      </w:tr>
    </w:tbl>
    <w:p w:rsidR="00107063" w:rsidRDefault="00107063" w:rsidP="00176CD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7063" w:rsidRDefault="00107063" w:rsidP="00176CD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7063" w:rsidRDefault="00107063" w:rsidP="00176CD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7063" w:rsidRDefault="00107063" w:rsidP="00176CD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6CD8" w:rsidRDefault="00176CD8" w:rsidP="00176C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  <w:r>
        <w:rPr>
          <w:rFonts w:ascii="Times New Roman" w:hAnsi="Times New Roman"/>
          <w:b/>
          <w:sz w:val="28"/>
          <w:szCs w:val="28"/>
        </w:rPr>
        <w:br/>
      </w:r>
      <w:r w:rsidRPr="00CA2BC3">
        <w:rPr>
          <w:rFonts w:ascii="Times New Roman" w:hAnsi="Times New Roman"/>
          <w:b/>
          <w:sz w:val="28"/>
          <w:szCs w:val="28"/>
        </w:rPr>
        <w:t xml:space="preserve"> о правоприменительной практике контрольной (надзорной) 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Волжско-Окском управлении 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экологическому, технологическому и атомному надзору </w:t>
      </w:r>
      <w:r w:rsidRPr="00A35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осуществлении федерального государственного лицензионного контроля (надзора) за производством </w:t>
      </w:r>
    </w:p>
    <w:p w:rsidR="00176CD8" w:rsidRPr="00CA2BC3" w:rsidRDefault="00176CD8" w:rsidP="00176C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5A5">
        <w:rPr>
          <w:rFonts w:ascii="Times New Roman" w:eastAsia="Times New Roman" w:hAnsi="Times New Roman"/>
          <w:b/>
          <w:sz w:val="28"/>
          <w:szCs w:val="28"/>
          <w:lang w:eastAsia="ru-RU"/>
        </w:rPr>
        <w:t>маркшейдерских работ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176CD8" w:rsidRDefault="00176CD8" w:rsidP="00176CD8">
      <w:pPr>
        <w:pStyle w:val="3"/>
        <w:widowControl w:val="0"/>
        <w:spacing w:before="0" w:line="240" w:lineRule="auto"/>
        <w:contextualSpacing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bookmarkStart w:id="0" w:name="_Toc482266758"/>
    </w:p>
    <w:p w:rsidR="00176CD8" w:rsidRPr="00CA2BC3" w:rsidRDefault="00176CD8" w:rsidP="00176CD8">
      <w:pPr>
        <w:pStyle w:val="1"/>
        <w:widowControl w:val="0"/>
        <w:rPr>
          <w:bCs/>
        </w:rPr>
      </w:pPr>
      <w:bookmarkStart w:id="1" w:name="_Toc143076673"/>
      <w:r w:rsidRPr="00CA2BC3">
        <w:t>Общие положения</w:t>
      </w:r>
      <w:bookmarkEnd w:id="0"/>
      <w:bookmarkEnd w:id="1"/>
    </w:p>
    <w:p w:rsidR="00176CD8" w:rsidRPr="00CA2BC3" w:rsidRDefault="00176CD8" w:rsidP="00176CD8">
      <w:pPr>
        <w:widowControl w:val="0"/>
        <w:spacing w:after="0" w:line="276" w:lineRule="auto"/>
        <w:contextualSpacing/>
        <w:rPr>
          <w:lang w:eastAsia="ru-RU"/>
        </w:rPr>
      </w:pPr>
    </w:p>
    <w:p w:rsidR="00176CD8" w:rsidRPr="00BD1A39" w:rsidRDefault="00176CD8" w:rsidP="00176CD8">
      <w:pPr>
        <w:spacing w:after="0" w:line="276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D1A39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D1A39">
        <w:rPr>
          <w:rFonts w:ascii="Times New Roman" w:hAnsi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лицензионного контроля (надзора) </w:t>
      </w:r>
      <w:r w:rsidRPr="00BD1A39">
        <w:rPr>
          <w:rFonts w:ascii="Times New Roman" w:hAnsi="Times New Roman"/>
          <w:sz w:val="28"/>
          <w:szCs w:val="28"/>
          <w:shd w:val="clear" w:color="auto" w:fill="FFFFFF"/>
        </w:rPr>
        <w:br/>
        <w:t>за производством маркшейдерских работ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2025 год </w:t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</w:t>
      </w:r>
      <w:bookmarkStart w:id="2" w:name="_GoBack"/>
      <w:bookmarkEnd w:id="2"/>
      <w:r w:rsidRPr="00BD1A39">
        <w:rPr>
          <w:rFonts w:ascii="Times New Roman" w:hAnsi="Times New Roman"/>
          <w:sz w:val="28"/>
          <w:szCs w:val="28"/>
          <w:lang w:bidi="ru-RU"/>
        </w:rPr>
        <w:t xml:space="preserve">№ 248-ФЗ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«О государственном контроле (надзоре) и муниципальном контроле», постановления Правительства Российской Федерации от 16 сентября 2020 г.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№ 1467 «О лицензировании производства маркшейдерских работ»,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>в соответствии с приказом Федеральной службы</w:t>
      </w:r>
      <w:proofErr w:type="gramEnd"/>
      <w:r w:rsidRPr="00BD1A39">
        <w:rPr>
          <w:rFonts w:ascii="Times New Roman" w:hAnsi="Times New Roman"/>
          <w:sz w:val="28"/>
          <w:szCs w:val="28"/>
          <w:lang w:bidi="ru-RU"/>
        </w:rPr>
        <w:t xml:space="preserve"> по экологическому, технологическому и атомному надзору 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 августа 2023 г. №</w:t>
      </w:r>
      <w:r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D1A39">
        <w:rPr>
          <w:rFonts w:ascii="Times New Roman" w:hAnsi="Times New Roman"/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BD1A39">
        <w:rPr>
          <w:rFonts w:ascii="Times New Roman" w:hAnsi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176CD8" w:rsidRPr="00963FB7" w:rsidRDefault="00176CD8" w:rsidP="00176CD8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</w:t>
      </w:r>
      <w:r>
        <w:rPr>
          <w:rFonts w:ascii="Times New Roman" w:hAnsi="Times New Roman"/>
          <w:sz w:val="28"/>
          <w:szCs w:val="28"/>
          <w:lang w:bidi="ru-RU"/>
        </w:rPr>
        <w:t>осуществляемых</w:t>
      </w:r>
      <w:r w:rsidRPr="00963FB7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963FB7">
        <w:rPr>
          <w:rFonts w:ascii="Times New Roman" w:hAnsi="Times New Roman"/>
          <w:sz w:val="28"/>
          <w:szCs w:val="28"/>
          <w:lang w:bidi="ru-RU"/>
        </w:rPr>
        <w:t>Ростехнадзором</w:t>
      </w:r>
      <w:proofErr w:type="spellEnd"/>
      <w:r w:rsidRPr="00963FB7"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963FB7">
        <w:rPr>
          <w:rFonts w:ascii="Times New Roman" w:hAnsi="Times New Roman"/>
          <w:sz w:val="28"/>
          <w:szCs w:val="28"/>
          <w:lang w:bidi="ru-RU"/>
        </w:rPr>
        <w:t>и проводится для решения следующих задач:</w:t>
      </w:r>
    </w:p>
    <w:p w:rsidR="00176CD8" w:rsidRPr="00963FB7" w:rsidRDefault="00176CD8" w:rsidP="00176CD8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176CD8" w:rsidRPr="00963FB7" w:rsidRDefault="00176CD8" w:rsidP="00176CD8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76CD8" w:rsidRPr="00963FB7" w:rsidRDefault="00176CD8" w:rsidP="00176CD8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76CD8" w:rsidRPr="00963FB7" w:rsidRDefault="00176CD8" w:rsidP="00176CD8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176CD8" w:rsidRPr="00963FB7" w:rsidRDefault="00176CD8" w:rsidP="00176CD8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176CD8" w:rsidRPr="00BD1A39" w:rsidRDefault="00176CD8" w:rsidP="00176CD8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CD8" w:rsidRPr="00BD1A39" w:rsidRDefault="00176CD8" w:rsidP="00176CD8">
      <w:pPr>
        <w:pStyle w:val="1"/>
        <w:contextualSpacing/>
        <w:rPr>
          <w:bCs/>
          <w:szCs w:val="28"/>
        </w:rPr>
      </w:pPr>
      <w:bookmarkStart w:id="3" w:name="_Toc143076674"/>
      <w:r w:rsidRPr="00BD1A39">
        <w:rPr>
          <w:szCs w:val="28"/>
        </w:rPr>
        <w:t xml:space="preserve">Федеральный государственный лицензионный контроль (надзор) </w:t>
      </w:r>
      <w:r w:rsidRPr="00BD1A39">
        <w:rPr>
          <w:szCs w:val="28"/>
        </w:rPr>
        <w:br/>
        <w:t>за производством маркшейдерских работ</w:t>
      </w:r>
      <w:bookmarkEnd w:id="3"/>
    </w:p>
    <w:p w:rsidR="00176CD8" w:rsidRPr="00BD1A39" w:rsidRDefault="00176CD8" w:rsidP="00176CD8">
      <w:pPr>
        <w:spacing w:after="0" w:line="276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76CD8" w:rsidRPr="00BD1A39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лицензионного контроля (надзора) применяются следующие основные нормативные правовые акты:</w:t>
      </w:r>
    </w:p>
    <w:p w:rsidR="0062580F" w:rsidRPr="004365F8" w:rsidRDefault="0062580F" w:rsidP="0062580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365F8">
        <w:rPr>
          <w:rFonts w:ascii="Times New Roman" w:eastAsia="Times New Roman" w:hAnsi="Times New Roman"/>
          <w:sz w:val="28"/>
          <w:szCs w:val="28"/>
          <w:lang w:eastAsia="ru-RU" w:bidi="ru-RU"/>
        </w:rPr>
        <w:t>Феде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ральный закон </w:t>
      </w:r>
      <w:r w:rsidRPr="004365F8">
        <w:rPr>
          <w:rFonts w:ascii="Times New Roman" w:eastAsia="Times New Roman" w:hAnsi="Times New Roman"/>
          <w:sz w:val="28"/>
          <w:szCs w:val="28"/>
          <w:lang w:eastAsia="ru-RU" w:bidi="ru-RU"/>
        </w:rPr>
        <w:t>от 21 июля 1997 г.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</w:t>
      </w:r>
      <w:r w:rsidRPr="004365F8">
        <w:rPr>
          <w:rFonts w:ascii="Times New Roman" w:eastAsia="Times New Roman" w:hAnsi="Times New Roman"/>
          <w:sz w:val="28"/>
          <w:szCs w:val="28"/>
          <w:lang w:eastAsia="ru-RU" w:bidi="ru-RU"/>
        </w:rPr>
        <w:t>116-ФЗ «О промышленной безопасности опасных производственных объектов»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176CD8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мая </w:t>
      </w: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>2011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г.</w:t>
      </w: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99-ФЗ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«</w:t>
      </w:r>
      <w:r w:rsidRPr="00460090">
        <w:rPr>
          <w:rFonts w:ascii="Times New Roman" w:eastAsia="Times New Roman" w:hAnsi="Times New Roman"/>
          <w:sz w:val="28"/>
          <w:szCs w:val="28"/>
          <w:lang w:eastAsia="ru-RU" w:bidi="ru-RU"/>
        </w:rPr>
        <w:t>О лицензировании отдельных видов деятельности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»;</w:t>
      </w:r>
    </w:p>
    <w:p w:rsidR="00176CD8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Правительства Российской Федерации от 16 сентября 2020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>г. №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3B652D">
        <w:rPr>
          <w:rFonts w:ascii="Times New Roman" w:eastAsia="Times New Roman" w:hAnsi="Times New Roman"/>
          <w:sz w:val="28"/>
          <w:szCs w:val="28"/>
          <w:lang w:eastAsia="ru-RU" w:bidi="ru-RU"/>
        </w:rPr>
        <w:t>1467 «О лицензировании производства маркшейдерских работ»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176CD8" w:rsidRPr="00BD1A39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36A03">
        <w:rPr>
          <w:rFonts w:ascii="Times New Roman" w:eastAsia="Times New Roman" w:hAnsi="Times New Roman"/>
          <w:sz w:val="28"/>
          <w:szCs w:val="28"/>
          <w:lang w:eastAsia="ru-RU" w:bidi="ru-RU"/>
        </w:rPr>
        <w:t>приказ Ростехнадзора от 19 мая 2023 г. № 186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>Об утверждении Правил осуществления маркшейдерской деятельности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».</w:t>
      </w:r>
    </w:p>
    <w:p w:rsidR="00176CD8" w:rsidRPr="00BD1A39" w:rsidRDefault="00176CD8" w:rsidP="00176CD8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A3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2025</w:t>
      </w:r>
      <w:r w:rsidRPr="00BD1A39">
        <w:rPr>
          <w:rFonts w:ascii="Times New Roman" w:hAnsi="Times New Roman"/>
          <w:sz w:val="28"/>
          <w:szCs w:val="28"/>
        </w:rPr>
        <w:t xml:space="preserve"> году общее количество объектов лицензионного контроля </w:t>
      </w:r>
      <w:r>
        <w:rPr>
          <w:rFonts w:ascii="Times New Roman" w:hAnsi="Times New Roman"/>
          <w:sz w:val="28"/>
          <w:szCs w:val="28"/>
        </w:rPr>
        <w:t>составило</w:t>
      </w:r>
      <w:r w:rsidRPr="00BD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 ед</w:t>
      </w:r>
      <w:r w:rsidRPr="00BD1A39">
        <w:rPr>
          <w:rFonts w:ascii="Times New Roman" w:hAnsi="Times New Roman"/>
          <w:sz w:val="28"/>
          <w:szCs w:val="28"/>
        </w:rPr>
        <w:t>.</w:t>
      </w:r>
    </w:p>
    <w:p w:rsidR="00176CD8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случаев причинения вреда (ущерба) охраняемым законом ценностям в результате деятельнос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 лицензиата не зафиксировано (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Pr="00924297">
        <w:rPr>
          <w:rFonts w:ascii="Times New Roman" w:eastAsia="Times New Roman" w:hAnsi="Times New Roman"/>
          <w:sz w:val="28"/>
          <w:szCs w:val="28"/>
          <w:lang w:eastAsia="ru-RU" w:bidi="ru-RU"/>
        </w:rPr>
        <w:t>не зафиксировано</w:t>
      </w:r>
      <w:r w:rsidRPr="002B7CEB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p w:rsidR="00176CD8" w:rsidRPr="00BD1A39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Волжско-Окским управлением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2)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, из них плановых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4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0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), внеплановых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1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176CD8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7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правонарушений обязательных требований. По результатам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административные наказания не назначались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Приостановление деятельности лицензии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применялось.</w:t>
      </w:r>
    </w:p>
    <w:p w:rsidR="00176CD8" w:rsidRPr="00BD1A39" w:rsidRDefault="00176CD8" w:rsidP="00176CD8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Волжско-Окского управления 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Ростехнадзора и его должностных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126">
        <w:rPr>
          <w:rFonts w:ascii="Times New Roman" w:hAnsi="Times New Roman"/>
          <w:sz w:val="28"/>
          <w:szCs w:val="28"/>
        </w:rPr>
        <w:t>не зарегистрировано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76CD8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при организации и проведении </w:t>
      </w:r>
      <w:r w:rsidRPr="00815AD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p w:rsidR="00176CD8" w:rsidRPr="00BD1A39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типичн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ым нарушениям обязательных требований </w:t>
      </w:r>
      <w:r w:rsidRPr="00BD1A3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D1A39">
        <w:rPr>
          <w:rFonts w:ascii="Times New Roman" w:hAnsi="Times New Roman"/>
          <w:sz w:val="28"/>
          <w:szCs w:val="28"/>
        </w:rPr>
        <w:t>рамках</w:t>
      </w:r>
      <w:proofErr w:type="gramEnd"/>
      <w:r w:rsidRPr="00BD1A39">
        <w:rPr>
          <w:rFonts w:ascii="Times New Roman" w:hAnsi="Times New Roman"/>
          <w:sz w:val="28"/>
          <w:szCs w:val="28"/>
        </w:rPr>
        <w:t xml:space="preserve"> федерального государственного лицензионного контроля (надзора) </w:t>
      </w:r>
      <w:r w:rsidRPr="00BD1A39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176CD8" w:rsidRDefault="00176CD8" w:rsidP="00176CD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49BD">
        <w:rPr>
          <w:rFonts w:ascii="Times New Roman" w:hAnsi="Times New Roman"/>
          <w:sz w:val="28"/>
          <w:szCs w:val="28"/>
        </w:rPr>
        <w:t xml:space="preserve">необеспечение </w:t>
      </w:r>
      <w:r w:rsidRPr="008D6825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8D6825">
        <w:rPr>
          <w:rFonts w:ascii="Times New Roman" w:hAnsi="Times New Roman"/>
          <w:sz w:val="28"/>
          <w:szCs w:val="28"/>
        </w:rPr>
        <w:t xml:space="preserve"> маркшейдерских наблюдений, достаточных для обеспечения нормального технологического цикла горных работ </w:t>
      </w:r>
      <w:r>
        <w:rPr>
          <w:rFonts w:ascii="Times New Roman" w:hAnsi="Times New Roman"/>
          <w:sz w:val="28"/>
          <w:szCs w:val="28"/>
        </w:rPr>
        <w:br/>
      </w:r>
      <w:r w:rsidRPr="008D6825">
        <w:rPr>
          <w:rFonts w:ascii="Times New Roman" w:hAnsi="Times New Roman"/>
          <w:sz w:val="28"/>
          <w:szCs w:val="28"/>
        </w:rPr>
        <w:t xml:space="preserve">и прогнозирования опасных ситуаций; </w:t>
      </w:r>
    </w:p>
    <w:p w:rsidR="00176CD8" w:rsidRDefault="00176CD8" w:rsidP="00176CD8">
      <w:pPr>
        <w:pStyle w:val="Defaul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E3C">
        <w:rPr>
          <w:rFonts w:ascii="Times New Roman" w:hAnsi="Times New Roman" w:cs="Times New Roman"/>
          <w:color w:val="auto"/>
          <w:sz w:val="28"/>
          <w:szCs w:val="28"/>
        </w:rPr>
        <w:t xml:space="preserve">необеспечение </w:t>
      </w:r>
      <w:r w:rsidRPr="008D6825">
        <w:rPr>
          <w:rFonts w:ascii="Times New Roman" w:hAnsi="Times New Roman" w:cs="Times New Roman"/>
          <w:color w:val="auto"/>
          <w:sz w:val="28"/>
          <w:szCs w:val="28"/>
        </w:rPr>
        <w:t>ведени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8D6825">
        <w:rPr>
          <w:rFonts w:ascii="Times New Roman" w:hAnsi="Times New Roman" w:cs="Times New Roman"/>
          <w:color w:val="auto"/>
          <w:sz w:val="28"/>
          <w:szCs w:val="28"/>
        </w:rPr>
        <w:t xml:space="preserve"> и сохранност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D6825">
        <w:rPr>
          <w:rFonts w:ascii="Times New Roman" w:hAnsi="Times New Roman" w:cs="Times New Roman"/>
          <w:color w:val="auto"/>
          <w:sz w:val="28"/>
          <w:szCs w:val="28"/>
        </w:rPr>
        <w:t xml:space="preserve"> маркшейдерской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176CD8" w:rsidRDefault="00176CD8" w:rsidP="00176CD8">
      <w:pPr>
        <w:pStyle w:val="Defaul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главный маркшейдер не имеет стаж работы в области лицензируемой деятельности не менее 3 лет из последних 5 календарных лет (подпункт «а» пункта 4 и абзац первый пункта 5 Положения № 1467</w:t>
      </w:r>
      <w:r w:rsidRPr="00176CD8">
        <w:t></w:t>
      </w:r>
      <w:r>
        <w:rPr>
          <w:rFonts w:ascii="Times New Roman" w:eastAsia="Times New Roman" w:hAnsi="Times New Roman"/>
          <w:sz w:val="28"/>
          <w:szCs w:val="28"/>
          <w:lang w:bidi="ru-RU"/>
        </w:rPr>
        <w:t>»</w:t>
      </w:r>
      <w:r w:rsidRPr="00176CD8">
        <w:rPr>
          <w:rFonts w:ascii="Times New Roman" w:eastAsia="Times New Roman" w:hAnsi="Times New Roman"/>
          <w:sz w:val="28"/>
          <w:szCs w:val="28"/>
          <w:lang w:bidi="ru-RU"/>
        </w:rPr>
        <w:t>О лицензировании производства маркшейдерских работ</w:t>
      </w:r>
      <w:r>
        <w:rPr>
          <w:rFonts w:ascii="Times New Roman" w:eastAsia="Times New Roman" w:hAnsi="Times New Roman"/>
          <w:sz w:val="28"/>
          <w:szCs w:val="28"/>
          <w:lang w:bidi="ru-RU"/>
        </w:rPr>
        <w:t>»).</w:t>
      </w:r>
    </w:p>
    <w:p w:rsidR="00176CD8" w:rsidRPr="00BD1A39" w:rsidRDefault="00176CD8" w:rsidP="00176CD8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176CD8" w:rsidRPr="00BD1A39" w:rsidRDefault="00176CD8" w:rsidP="00176CD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8EA">
        <w:rPr>
          <w:rFonts w:ascii="Times New Roman" w:hAnsi="Times New Roman"/>
          <w:sz w:val="28"/>
          <w:szCs w:val="28"/>
        </w:rPr>
        <w:t xml:space="preserve">Для достижения основных показателей результативности </w:t>
      </w:r>
      <w:r w:rsidRPr="00CA18EA">
        <w:rPr>
          <w:rFonts w:ascii="Times New Roman" w:hAnsi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 за производством маркшейдерских работ на 202</w:t>
      </w:r>
      <w:r>
        <w:rPr>
          <w:rFonts w:ascii="Times New Roman" w:hAnsi="Times New Roman"/>
          <w:sz w:val="28"/>
          <w:szCs w:val="28"/>
        </w:rPr>
        <w:t>5</w:t>
      </w:r>
      <w:r w:rsidRPr="00CA18EA">
        <w:rPr>
          <w:rFonts w:ascii="Times New Roman" w:hAnsi="Times New Roman"/>
          <w:sz w:val="28"/>
          <w:szCs w:val="28"/>
        </w:rPr>
        <w:t xml:space="preserve"> год, утверждённой приказом Ростехнадзора </w:t>
      </w:r>
      <w:r>
        <w:rPr>
          <w:rFonts w:ascii="Times New Roman" w:hAnsi="Times New Roman"/>
          <w:sz w:val="28"/>
          <w:szCs w:val="28"/>
        </w:rPr>
        <w:br/>
      </w:r>
      <w:r w:rsidRPr="00CA18EA">
        <w:rPr>
          <w:rFonts w:ascii="Times New Roman" w:hAnsi="Times New Roman"/>
          <w:sz w:val="28"/>
          <w:szCs w:val="28"/>
        </w:rPr>
        <w:t xml:space="preserve">от </w:t>
      </w:r>
      <w:r w:rsidRPr="00776FEE">
        <w:rPr>
          <w:rFonts w:ascii="Times New Roman" w:hAnsi="Times New Roman"/>
          <w:sz w:val="28"/>
          <w:szCs w:val="28"/>
        </w:rPr>
        <w:t>17 декабря 2024 г. № 399</w:t>
      </w:r>
      <w:r w:rsidRPr="00CA18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Волжско-Окским управлением</w:t>
      </w:r>
      <w:r w:rsidRPr="00CA18EA">
        <w:rPr>
          <w:rFonts w:ascii="Times New Roman" w:hAnsi="Times New Roman"/>
          <w:sz w:val="28"/>
          <w:szCs w:val="28"/>
        </w:rPr>
        <w:t xml:space="preserve"> Ростехнадзор</w:t>
      </w:r>
      <w:r>
        <w:rPr>
          <w:rFonts w:ascii="Times New Roman" w:hAnsi="Times New Roman"/>
          <w:sz w:val="28"/>
          <w:szCs w:val="28"/>
        </w:rPr>
        <w:t>а</w:t>
      </w:r>
      <w:r w:rsidRPr="00CA18EA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 </w:t>
      </w:r>
      <w:r w:rsidRPr="00CA18E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стоянной основе реализовывались</w:t>
      </w:r>
      <w:r w:rsidRPr="00CA1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профилактические мероприятия, среди которых:</w:t>
      </w:r>
    </w:p>
    <w:p w:rsidR="00176CD8" w:rsidRPr="005016C2" w:rsidRDefault="00176CD8" w:rsidP="00176CD8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6C2">
        <w:rPr>
          <w:rFonts w:ascii="Times New Roman" w:hAnsi="Times New Roman"/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</w:t>
      </w:r>
      <w:r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Pr="00CA18EA">
        <w:rPr>
          <w:rFonts w:ascii="Times New Roman" w:hAnsi="Times New Roman"/>
          <w:sz w:val="28"/>
          <w:szCs w:val="28"/>
        </w:rPr>
        <w:t xml:space="preserve">при осуществлении федерального государственного лицензионного контроля </w:t>
      </w:r>
      <w:r>
        <w:rPr>
          <w:rFonts w:ascii="Times New Roman" w:hAnsi="Times New Roman"/>
          <w:sz w:val="28"/>
          <w:szCs w:val="28"/>
        </w:rPr>
        <w:t xml:space="preserve">(надзора) </w:t>
      </w:r>
      <w:r w:rsidRPr="00CA18EA">
        <w:rPr>
          <w:rFonts w:ascii="Times New Roman" w:hAnsi="Times New Roman"/>
          <w:sz w:val="28"/>
          <w:szCs w:val="28"/>
        </w:rPr>
        <w:t>за производством маркшейдерских работ</w:t>
      </w:r>
      <w:r w:rsidRPr="005016C2">
        <w:rPr>
          <w:rFonts w:ascii="Times New Roman" w:hAnsi="Times New Roman"/>
          <w:sz w:val="28"/>
          <w:szCs w:val="28"/>
        </w:rPr>
        <w:t xml:space="preserve"> 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hAnsi="Times New Roman"/>
          <w:sz w:val="28"/>
          <w:szCs w:val="28"/>
        </w:rPr>
        <w:t>льных органов в сети «Интернет».</w:t>
      </w:r>
    </w:p>
    <w:p w:rsidR="00176CD8" w:rsidRPr="00BD1A39" w:rsidRDefault="00176CD8" w:rsidP="00176CD8">
      <w:pPr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Обращения граждан и 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</w:t>
      </w:r>
      <w:r w:rsidRPr="00BE1A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6CD8" w:rsidRPr="00BD1A39" w:rsidRDefault="00176CD8" w:rsidP="00176CD8">
      <w:pPr>
        <w:pStyle w:val="20"/>
        <w:widowControl/>
        <w:shd w:val="clear" w:color="auto" w:fill="auto"/>
        <w:spacing w:line="276" w:lineRule="auto"/>
        <w:contextualSpacing/>
        <w:rPr>
          <w:rFonts w:ascii="Times New Roman" w:hAnsi="Times New Roman"/>
          <w:b w:val="0"/>
          <w:sz w:val="28"/>
          <w:szCs w:val="28"/>
        </w:rPr>
      </w:pPr>
    </w:p>
    <w:p w:rsidR="00176CD8" w:rsidRPr="00BD1A39" w:rsidRDefault="00176CD8" w:rsidP="00176CD8">
      <w:pPr>
        <w:widowControl w:val="0"/>
        <w:tabs>
          <w:tab w:val="left" w:pos="3969"/>
          <w:tab w:val="left" w:pos="567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D1A39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0F178F" w:rsidRDefault="000F178F"/>
    <w:sectPr w:rsidR="000F178F" w:rsidSect="00295B80">
      <w:headerReference w:type="default" r:id="rId7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9D" w:rsidRDefault="0053059D" w:rsidP="00176CD8">
      <w:pPr>
        <w:spacing w:after="0" w:line="240" w:lineRule="auto"/>
      </w:pPr>
      <w:r>
        <w:separator/>
      </w:r>
    </w:p>
  </w:endnote>
  <w:endnote w:type="continuationSeparator" w:id="0">
    <w:p w:rsidR="0053059D" w:rsidRDefault="0053059D" w:rsidP="0017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9D" w:rsidRDefault="0053059D" w:rsidP="00176CD8">
      <w:pPr>
        <w:spacing w:after="0" w:line="240" w:lineRule="auto"/>
      </w:pPr>
      <w:r>
        <w:separator/>
      </w:r>
    </w:p>
  </w:footnote>
  <w:footnote w:type="continuationSeparator" w:id="0">
    <w:p w:rsidR="0053059D" w:rsidRDefault="0053059D" w:rsidP="0017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C87F7F">
    <w:pPr>
      <w:pStyle w:val="a4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404A06">
      <w:rPr>
        <w:rFonts w:ascii="Times New Roman" w:hAnsi="Times New Roman"/>
        <w:noProof/>
        <w:sz w:val="28"/>
        <w:szCs w:val="24"/>
      </w:rPr>
      <w:t>3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5305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D8"/>
    <w:rsid w:val="000F178F"/>
    <w:rsid w:val="000F7425"/>
    <w:rsid w:val="00107063"/>
    <w:rsid w:val="00176CD8"/>
    <w:rsid w:val="00376D00"/>
    <w:rsid w:val="00404A06"/>
    <w:rsid w:val="0053059D"/>
    <w:rsid w:val="0062580F"/>
    <w:rsid w:val="00C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D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176C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6CD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176C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CD8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176C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7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76CD8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176CD8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CD8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Default">
    <w:name w:val="Default"/>
    <w:rsid w:val="00176CD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76CD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76C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76C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D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176C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6CD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176C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CD8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176C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7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76CD8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176CD8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CD8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Default">
    <w:name w:val="Default"/>
    <w:rsid w:val="00176CD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76CD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76C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76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4</cp:revision>
  <cp:lastPrinted>2026-03-10T10:51:00Z</cp:lastPrinted>
  <dcterms:created xsi:type="dcterms:W3CDTF">2026-02-24T11:56:00Z</dcterms:created>
  <dcterms:modified xsi:type="dcterms:W3CDTF">2026-03-10T11:10:00Z</dcterms:modified>
</cp:coreProperties>
</file>